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jc w:val="center"/>
      </w:pPr>
      <w:r>
        <w:rPr>
          <w:b w:val="1"/>
          <w:bCs w:val="1"/>
          <w:rtl w:val="0"/>
          <w:lang w:val="es-ES_tradnl"/>
        </w:rPr>
        <w:t>Prevenci</w:t>
      </w:r>
      <w:r>
        <w:rPr>
          <w:b w:val="1"/>
          <w:bCs w:val="1"/>
          <w:rtl w:val="0"/>
          <w:lang w:val="es-ES_tradnl"/>
        </w:rPr>
        <w:t>ó</w:t>
      </w:r>
      <w:r>
        <w:rPr>
          <w:b w:val="1"/>
          <w:bCs w:val="1"/>
          <w:rtl w:val="0"/>
          <w:lang w:val="es-ES_tradnl"/>
        </w:rPr>
        <w:t>n y Protecci</w:t>
      </w:r>
      <w:r>
        <w:rPr>
          <w:b w:val="1"/>
          <w:bCs w:val="1"/>
          <w:rtl w:val="0"/>
          <w:lang w:val="es-ES_tradnl"/>
        </w:rPr>
        <w:t>ó</w:t>
      </w:r>
      <w:r>
        <w:rPr>
          <w:b w:val="1"/>
          <w:bCs w:val="1"/>
          <w:rtl w:val="0"/>
          <w:lang w:val="es-ES_tradnl"/>
        </w:rPr>
        <w:t>n contra las enfermedades a causa del Calor</w:t>
      </w:r>
    </w:p>
    <w:p>
      <w:pPr>
        <w:pStyle w:val="Body"/>
        <w:jc w:val="center"/>
      </w:pPr>
    </w:p>
    <w:p>
      <w:pPr>
        <w:pStyle w:val="Body"/>
        <w:jc w:val="both"/>
      </w:pPr>
      <w:r>
        <w:rPr>
          <w:b w:val="1"/>
          <w:bCs w:val="1"/>
          <w:rtl w:val="0"/>
          <w:lang w:val="es-ES_tradnl"/>
        </w:rPr>
        <w:t>Bienvenida y comida</w:t>
      </w:r>
    </w:p>
    <w:p>
      <w:pPr>
        <w:pStyle w:val="Body"/>
        <w:jc w:val="both"/>
      </w:pPr>
      <w:r>
        <w:rPr>
          <w:b w:val="1"/>
          <w:bCs w:val="1"/>
          <w:rtl w:val="0"/>
          <w:lang w:val="es-ES_tradnl"/>
        </w:rPr>
        <w:t>Tiempo: 15 mins</w:t>
      </w:r>
    </w:p>
    <w:p>
      <w:pPr>
        <w:pStyle w:val="Body"/>
        <w:jc w:val="both"/>
      </w:pPr>
    </w:p>
    <w:p>
      <w:pPr>
        <w:pStyle w:val="Body"/>
        <w:jc w:val="both"/>
      </w:pPr>
      <w:r>
        <w:rPr>
          <w:b w:val="1"/>
          <w:bCs w:val="1"/>
          <w:rtl w:val="0"/>
          <w:lang w:val="es-ES_tradnl"/>
        </w:rPr>
        <w:t xml:space="preserve">Instructor: </w:t>
      </w:r>
      <w:r>
        <w:rPr>
          <w:rtl w:val="0"/>
          <w:lang w:val="es-ES_tradnl"/>
        </w:rPr>
        <w:t>De la bienvenida a todos y agradezca a los participantes por asistir. Presentarse y pida a los dem</w:t>
      </w:r>
      <w:r>
        <w:rPr>
          <w:rtl w:val="0"/>
        </w:rPr>
        <w:t>á</w:t>
      </w:r>
      <w:r>
        <w:rPr>
          <w:rtl w:val="0"/>
          <w:lang w:val="es-ES_tradnl"/>
        </w:rPr>
        <w:t>s que hagan lo mismo. Presente al Centro de Trabajadores de la Costura (misi</w:t>
      </w:r>
      <w:r>
        <w:rPr>
          <w:rtl w:val="0"/>
          <w:lang w:val="es-ES_tradnl"/>
        </w:rPr>
        <w:t>ó</w:t>
      </w:r>
      <w:r>
        <w:rPr>
          <w:rtl w:val="0"/>
          <w:lang w:val="es-ES_tradnl"/>
        </w:rPr>
        <w:t>n y visi</w:t>
      </w:r>
      <w:r>
        <w:rPr>
          <w:rtl w:val="0"/>
          <w:lang w:val="es-ES_tradnl"/>
        </w:rPr>
        <w:t>ó</w:t>
      </w:r>
      <w:r>
        <w:rPr>
          <w:rtl w:val="0"/>
          <w:lang w:val="es-ES_tradnl"/>
        </w:rPr>
        <w:t>n). Repase la agenda con los participantes para que conozcan los temas al respecto de la prevenci</w:t>
      </w:r>
      <w:r>
        <w:rPr>
          <w:rtl w:val="0"/>
          <w:lang w:val="es-ES_tradnl"/>
        </w:rPr>
        <w:t>ó</w:t>
      </w:r>
      <w:r>
        <w:rPr>
          <w:rtl w:val="0"/>
          <w:lang w:val="es-ES_tradnl"/>
        </w:rPr>
        <w:t>n y protecci</w:t>
      </w:r>
      <w:r>
        <w:rPr>
          <w:rtl w:val="0"/>
          <w:lang w:val="es-ES_tradnl"/>
        </w:rPr>
        <w:t>ó</w:t>
      </w:r>
      <w:r>
        <w:rPr>
          <w:rtl w:val="0"/>
          <w:lang w:val="es-ES_tradnl"/>
        </w:rPr>
        <w:t>n contra las enfermedades causadas por el calor.</w:t>
      </w:r>
    </w:p>
    <w:p>
      <w:pPr>
        <w:pStyle w:val="Body"/>
        <w:jc w:val="both"/>
      </w:pPr>
    </w:p>
    <w:p>
      <w:pPr>
        <w:pStyle w:val="Body"/>
        <w:jc w:val="both"/>
      </w:pPr>
      <w:r>
        <w:rPr>
          <w:b w:val="1"/>
          <w:bCs w:val="1"/>
          <w:rtl w:val="0"/>
          <w:lang w:val="es-ES_tradnl"/>
        </w:rPr>
        <w:t>Actividad para romper el hielo: Sube la temperatura</w:t>
      </w:r>
    </w:p>
    <w:p>
      <w:pPr>
        <w:pStyle w:val="Body"/>
        <w:jc w:val="both"/>
      </w:pPr>
      <w:r>
        <w:rPr>
          <w:b w:val="1"/>
          <w:bCs w:val="1"/>
          <w:rtl w:val="0"/>
          <w:lang w:val="es-ES_tradnl"/>
        </w:rPr>
        <w:t>Duraci</w:t>
      </w:r>
      <w:r>
        <w:rPr>
          <w:b w:val="1"/>
          <w:bCs w:val="1"/>
          <w:rtl w:val="0"/>
          <w:lang w:val="es-ES_tradnl"/>
        </w:rPr>
        <w:t>ó</w:t>
      </w:r>
      <w:r>
        <w:rPr>
          <w:b w:val="1"/>
          <w:bCs w:val="1"/>
          <w:rtl w:val="0"/>
          <w:lang w:val="es-ES_tradnl"/>
        </w:rPr>
        <w:t xml:space="preserve">n: 15 minutos </w:t>
      </w:r>
    </w:p>
    <w:p>
      <w:pPr>
        <w:pStyle w:val="Body"/>
        <w:jc w:val="both"/>
      </w:pPr>
      <w:r>
        <w:rPr>
          <w:b w:val="1"/>
          <w:bCs w:val="1"/>
          <w:rtl w:val="0"/>
          <w:lang w:val="es-ES_tradnl"/>
        </w:rPr>
        <w:t>Materiales: taz</w:t>
      </w:r>
      <w:r>
        <w:rPr>
          <w:b w:val="1"/>
          <w:bCs w:val="1"/>
          <w:rtl w:val="0"/>
          <w:lang w:val="es-ES_tradnl"/>
        </w:rPr>
        <w:t>ó</w:t>
      </w:r>
      <w:r>
        <w:rPr>
          <w:b w:val="1"/>
          <w:bCs w:val="1"/>
          <w:rtl w:val="0"/>
          <w:lang w:val="pt-PT"/>
        </w:rPr>
        <w:t>n, tiras de temperatura, computadora (m</w:t>
      </w:r>
      <w:r>
        <w:rPr>
          <w:b w:val="1"/>
          <w:bCs w:val="1"/>
          <w:rtl w:val="0"/>
        </w:rPr>
        <w:t>ú</w:t>
      </w:r>
      <w:r>
        <w:rPr>
          <w:b w:val="1"/>
          <w:bCs w:val="1"/>
          <w:rtl w:val="0"/>
        </w:rPr>
        <w:t>sica)</w:t>
      </w:r>
    </w:p>
    <w:p>
      <w:pPr>
        <w:pStyle w:val="Body"/>
        <w:jc w:val="both"/>
      </w:pPr>
    </w:p>
    <w:p>
      <w:pPr>
        <w:pStyle w:val="Body"/>
        <w:jc w:val="both"/>
      </w:pPr>
      <w:r>
        <w:rPr>
          <w:i w:val="1"/>
          <w:iCs w:val="1"/>
          <w:rtl w:val="0"/>
          <w:lang w:val="es-ES_tradnl"/>
        </w:rPr>
        <w:t xml:space="preserve">Instructor: </w:t>
      </w:r>
      <w:r>
        <w:rPr>
          <w:rtl w:val="0"/>
          <w:lang w:val="es-ES_tradnl"/>
        </w:rPr>
        <w:t>Diga a los participantes que el taz</w:t>
      </w:r>
      <w:r>
        <w:rPr>
          <w:rtl w:val="0"/>
          <w:lang w:val="es-ES_tradnl"/>
        </w:rPr>
        <w:t>ó</w:t>
      </w:r>
      <w:r>
        <w:rPr>
          <w:rtl w:val="0"/>
          <w:lang w:val="es-ES_tradnl"/>
        </w:rPr>
        <w:t>n contiene diferentes temperaturas de calor/clima (ejemplo: 60</w:t>
      </w:r>
      <w:r>
        <w:rPr>
          <w:rtl w:val="0"/>
          <w:lang w:val="it-IT"/>
        </w:rPr>
        <w:t>°</w:t>
      </w:r>
      <w:r>
        <w:rPr>
          <w:rtl w:val="0"/>
          <w:lang w:val="fr-FR"/>
        </w:rPr>
        <w:t>F, 75</w:t>
      </w:r>
      <w:r>
        <w:rPr>
          <w:rtl w:val="0"/>
          <w:lang w:val="it-IT"/>
        </w:rPr>
        <w:t>°</w:t>
      </w:r>
      <w:r>
        <w:rPr>
          <w:rtl w:val="0"/>
          <w:lang w:val="fr-FR"/>
        </w:rPr>
        <w:t>F, 95</w:t>
      </w:r>
      <w:r>
        <w:rPr>
          <w:rtl w:val="0"/>
          <w:lang w:val="it-IT"/>
        </w:rPr>
        <w:t>°</w:t>
      </w:r>
      <w:r>
        <w:rPr>
          <w:rtl w:val="0"/>
          <w:lang w:val="fr-FR"/>
        </w:rPr>
        <w:t>F, 95</w:t>
      </w:r>
      <w:r>
        <w:rPr>
          <w:rtl w:val="0"/>
          <w:lang w:val="it-IT"/>
        </w:rPr>
        <w:t>°</w:t>
      </w:r>
      <w:r>
        <w:rPr>
          <w:rtl w:val="0"/>
          <w:lang w:val="es-ES_tradnl"/>
        </w:rPr>
        <w:t>F, etc.) Los participantes pasar</w:t>
      </w:r>
      <w:r>
        <w:rPr>
          <w:rtl w:val="0"/>
        </w:rPr>
        <w:t>á</w:t>
      </w:r>
      <w:r>
        <w:rPr>
          <w:rtl w:val="0"/>
          <w:lang w:val="it-IT"/>
        </w:rPr>
        <w:t>n un taz</w:t>
      </w:r>
      <w:r>
        <w:rPr>
          <w:rtl w:val="0"/>
          <w:lang w:val="es-ES_tradnl"/>
        </w:rPr>
        <w:t>ó</w:t>
      </w:r>
      <w:r>
        <w:rPr>
          <w:rtl w:val="0"/>
          <w:lang w:val="es-ES_tradnl"/>
        </w:rPr>
        <w:t>n y cuando la m</w:t>
      </w:r>
      <w:r>
        <w:rPr>
          <w:rtl w:val="0"/>
        </w:rPr>
        <w:t>ú</w:t>
      </w:r>
      <w:r>
        <w:rPr>
          <w:rtl w:val="0"/>
          <w:lang w:val="es-ES_tradnl"/>
        </w:rPr>
        <w:t>sica pare el participante que est</w:t>
      </w:r>
      <w:r>
        <w:rPr>
          <w:rtl w:val="0"/>
          <w:lang w:val="fr-FR"/>
        </w:rPr>
        <w:t xml:space="preserve">é </w:t>
      </w:r>
      <w:r>
        <w:rPr>
          <w:rtl w:val="0"/>
          <w:lang w:val="es-ES_tradnl"/>
        </w:rPr>
        <w:t>sosteniendo el taz</w:t>
      </w:r>
      <w:r>
        <w:rPr>
          <w:rtl w:val="0"/>
          <w:lang w:val="es-ES_tradnl"/>
        </w:rPr>
        <w:t>ó</w:t>
      </w:r>
      <w:r>
        <w:rPr>
          <w:rtl w:val="0"/>
          <w:lang w:val="es-ES_tradnl"/>
        </w:rPr>
        <w:t>n sacar</w:t>
      </w:r>
      <w:r>
        <w:rPr>
          <w:rtl w:val="0"/>
        </w:rPr>
        <w:t xml:space="preserve">á </w:t>
      </w:r>
      <w:r>
        <w:rPr>
          <w:rtl w:val="0"/>
          <w:lang w:val="it-IT"/>
        </w:rPr>
        <w:t>del taz</w:t>
      </w:r>
      <w:r>
        <w:rPr>
          <w:rtl w:val="0"/>
          <w:lang w:val="es-ES_tradnl"/>
        </w:rPr>
        <w:t>ó</w:t>
      </w:r>
      <w:r>
        <w:rPr>
          <w:rtl w:val="0"/>
          <w:lang w:val="es-ES_tradnl"/>
        </w:rPr>
        <w:t>n una temperatura y tendr</w:t>
      </w:r>
      <w:r>
        <w:rPr>
          <w:rtl w:val="0"/>
        </w:rPr>
        <w:t xml:space="preserve">á </w:t>
      </w:r>
      <w:r>
        <w:rPr>
          <w:rtl w:val="0"/>
          <w:lang w:val="es-ES_tradnl"/>
        </w:rPr>
        <w:t>que actuar como la temperatura que teinen para que los otros participantes puedan adivinar la temperatura de acuerdo a las acciones de la persona. Una vez que un participante adivine la temperatura correcta, el juego continuar</w:t>
      </w:r>
      <w:r>
        <w:rPr>
          <w:rtl w:val="0"/>
        </w:rPr>
        <w:t xml:space="preserve">á </w:t>
      </w:r>
      <w:r>
        <w:rPr>
          <w:rtl w:val="0"/>
          <w:lang w:val="pt-PT"/>
        </w:rPr>
        <w:t>durante 3-4 rondas.</w:t>
      </w:r>
    </w:p>
    <w:p>
      <w:pPr>
        <w:pStyle w:val="Body"/>
        <w:jc w:val="both"/>
      </w:pPr>
    </w:p>
    <w:p>
      <w:pPr>
        <w:pStyle w:val="Body"/>
        <w:jc w:val="both"/>
      </w:pPr>
      <w:r>
        <w:rPr>
          <w:b w:val="1"/>
          <w:bCs w:val="1"/>
          <w:rtl w:val="0"/>
          <w:lang w:val="es-ES_tradnl"/>
        </w:rPr>
        <w:t>El calor dentro de las f</w:t>
      </w:r>
      <w:r>
        <w:rPr>
          <w:b w:val="1"/>
          <w:bCs w:val="1"/>
          <w:rtl w:val="0"/>
        </w:rPr>
        <w:t>á</w:t>
      </w:r>
      <w:r>
        <w:rPr>
          <w:b w:val="1"/>
          <w:bCs w:val="1"/>
          <w:rtl w:val="0"/>
          <w:lang w:val="es-ES_tradnl"/>
        </w:rPr>
        <w:t>bricas de la costura</w:t>
      </w:r>
    </w:p>
    <w:p>
      <w:pPr>
        <w:pStyle w:val="Body"/>
        <w:jc w:val="both"/>
      </w:pPr>
      <w:r>
        <w:rPr>
          <w:b w:val="1"/>
          <w:bCs w:val="1"/>
          <w:rtl w:val="0"/>
          <w:lang w:val="es-ES_tradnl"/>
        </w:rPr>
        <w:t>Duraci</w:t>
      </w:r>
      <w:r>
        <w:rPr>
          <w:b w:val="1"/>
          <w:bCs w:val="1"/>
          <w:rtl w:val="0"/>
          <w:lang w:val="es-ES_tradnl"/>
        </w:rPr>
        <w:t>ó</w:t>
      </w:r>
      <w:r>
        <w:rPr>
          <w:b w:val="1"/>
          <w:bCs w:val="1"/>
          <w:rtl w:val="0"/>
          <w:lang w:val="es-ES_tradnl"/>
        </w:rPr>
        <w:t xml:space="preserve">n: 20 minutos </w:t>
      </w:r>
    </w:p>
    <w:p>
      <w:pPr>
        <w:pStyle w:val="Body"/>
        <w:jc w:val="both"/>
      </w:pPr>
      <w:r>
        <w:rPr>
          <w:b w:val="1"/>
          <w:bCs w:val="1"/>
          <w:rtl w:val="0"/>
          <w:lang w:val="es-ES_tradnl"/>
        </w:rPr>
        <w:t xml:space="preserve">Materiales: papel, marcadores, computadora </w:t>
      </w:r>
    </w:p>
    <w:p>
      <w:pPr>
        <w:pStyle w:val="Body"/>
        <w:jc w:val="both"/>
      </w:pPr>
    </w:p>
    <w:p>
      <w:pPr>
        <w:pStyle w:val="Body"/>
        <w:jc w:val="both"/>
      </w:pPr>
      <w:r>
        <w:rPr>
          <w:rtl w:val="0"/>
          <w:lang w:val="es-ES_tradnl"/>
        </w:rPr>
        <w:t xml:space="preserve">El instructor pregunta: </w:t>
      </w:r>
      <w:r>
        <w:rPr>
          <w:b w:val="1"/>
          <w:bCs w:val="1"/>
          <w:i w:val="1"/>
          <w:iCs w:val="1"/>
          <w:rtl w:val="0"/>
          <w:lang w:val="es-ES_tradnl"/>
        </w:rPr>
        <w:t>¿</w:t>
      </w:r>
      <w:r>
        <w:rPr>
          <w:b w:val="1"/>
          <w:bCs w:val="1"/>
          <w:i w:val="1"/>
          <w:iCs w:val="1"/>
          <w:rtl w:val="0"/>
          <w:lang w:val="it-IT"/>
        </w:rPr>
        <w:t>Qui</w:t>
      </w:r>
      <w:r>
        <w:rPr>
          <w:b w:val="1"/>
          <w:bCs w:val="1"/>
          <w:i w:val="1"/>
          <w:iCs w:val="1"/>
          <w:rtl w:val="0"/>
          <w:lang w:val="fr-FR"/>
        </w:rPr>
        <w:t>é</w:t>
      </w:r>
      <w:r>
        <w:rPr>
          <w:b w:val="1"/>
          <w:bCs w:val="1"/>
          <w:i w:val="1"/>
          <w:iCs w:val="1"/>
          <w:rtl w:val="0"/>
          <w:lang w:val="es-ES_tradnl"/>
        </w:rPr>
        <w:t>n est</w:t>
      </w:r>
      <w:r>
        <w:rPr>
          <w:b w:val="1"/>
          <w:bCs w:val="1"/>
          <w:i w:val="1"/>
          <w:iCs w:val="1"/>
          <w:rtl w:val="0"/>
        </w:rPr>
        <w:t xml:space="preserve">á </w:t>
      </w:r>
      <w:r>
        <w:rPr>
          <w:b w:val="1"/>
          <w:bCs w:val="1"/>
          <w:i w:val="1"/>
          <w:iCs w:val="1"/>
          <w:rtl w:val="0"/>
          <w:lang w:val="es-ES_tradnl"/>
        </w:rPr>
        <w:t>familiarizado(a) con el t</w:t>
      </w:r>
      <w:r>
        <w:rPr>
          <w:b w:val="1"/>
          <w:bCs w:val="1"/>
          <w:i w:val="1"/>
          <w:iCs w:val="1"/>
          <w:rtl w:val="0"/>
          <w:lang w:val="fr-FR"/>
        </w:rPr>
        <w:t>é</w:t>
      </w:r>
      <w:r>
        <w:rPr>
          <w:b w:val="1"/>
          <w:bCs w:val="1"/>
          <w:i w:val="1"/>
          <w:iCs w:val="1"/>
          <w:rtl w:val="0"/>
          <w:lang w:val="es-ES_tradnl"/>
        </w:rPr>
        <w:t xml:space="preserve">rmino </w:t>
      </w:r>
      <w:r>
        <w:rPr>
          <w:b w:val="1"/>
          <w:bCs w:val="1"/>
          <w:i w:val="1"/>
          <w:iCs w:val="1"/>
          <w:rtl w:val="0"/>
        </w:rPr>
        <w:t>“</w:t>
      </w:r>
      <w:r>
        <w:rPr>
          <w:b w:val="1"/>
          <w:bCs w:val="1"/>
          <w:i w:val="1"/>
          <w:iCs w:val="1"/>
          <w:rtl w:val="0"/>
          <w:lang w:val="en-US"/>
        </w:rPr>
        <w:t>sweatshop</w:t>
      </w:r>
      <w:r>
        <w:rPr>
          <w:b w:val="1"/>
          <w:bCs w:val="1"/>
          <w:i w:val="1"/>
          <w:iCs w:val="1"/>
          <w:rtl w:val="0"/>
        </w:rPr>
        <w:t>”</w:t>
      </w:r>
      <w:r>
        <w:rPr>
          <w:b w:val="1"/>
          <w:bCs w:val="1"/>
          <w:i w:val="1"/>
          <w:iCs w:val="1"/>
          <w:rtl w:val="0"/>
        </w:rPr>
        <w:t xml:space="preserve">? </w:t>
      </w:r>
      <w:r>
        <w:rPr>
          <w:rtl w:val="0"/>
          <w:lang w:val="es-ES_tradnl"/>
        </w:rPr>
        <w:t>Espere y escriba las respuestas de los participantes.</w:t>
      </w:r>
    </w:p>
    <w:p>
      <w:pPr>
        <w:pStyle w:val="Body"/>
        <w:jc w:val="both"/>
      </w:pPr>
    </w:p>
    <w:p>
      <w:pPr>
        <w:pStyle w:val="Body"/>
        <w:jc w:val="both"/>
      </w:pPr>
      <w:r>
        <w:rPr>
          <w:rtl w:val="0"/>
          <w:lang w:val="es-ES_tradnl"/>
        </w:rPr>
        <w:t>El t</w:t>
      </w:r>
      <w:r>
        <w:rPr>
          <w:rtl w:val="0"/>
          <w:lang w:val="fr-FR"/>
        </w:rPr>
        <w:t>é</w:t>
      </w:r>
      <w:r>
        <w:rPr>
          <w:rtl w:val="0"/>
          <w:lang w:val="es-ES_tradnl"/>
        </w:rPr>
        <w:t>rmino "sweatshop" se remonta a principios del siglo 1800</w:t>
      </w:r>
      <w:r>
        <w:rPr>
          <w:rtl w:val="0"/>
        </w:rPr>
        <w:t>’</w:t>
      </w:r>
      <w:r>
        <w:rPr>
          <w:rtl w:val="0"/>
          <w:lang w:val="es-ES_tradnl"/>
        </w:rPr>
        <w:t>s, y proviene de la industria textil, donde se usaba (y todav</w:t>
      </w:r>
      <w:r>
        <w:rPr>
          <w:rtl w:val="0"/>
        </w:rPr>
        <w:t>í</w:t>
      </w:r>
      <w:r>
        <w:rPr>
          <w:rtl w:val="0"/>
          <w:lang w:val="es-ES_tradnl"/>
        </w:rPr>
        <w:t>a se usa) para describir los lugares de trabajo (f</w:t>
      </w:r>
      <w:r>
        <w:rPr>
          <w:rtl w:val="0"/>
        </w:rPr>
        <w:t>á</w:t>
      </w:r>
      <w:r>
        <w:rPr>
          <w:rtl w:val="0"/>
          <w:lang w:val="es-ES_tradnl"/>
        </w:rPr>
        <w:t>bricas/almacenes) que ten</w:t>
      </w:r>
      <w:r>
        <w:rPr>
          <w:rtl w:val="0"/>
        </w:rPr>
        <w:t>í</w:t>
      </w:r>
      <w:r>
        <w:rPr>
          <w:rtl w:val="0"/>
          <w:lang w:val="es-ES_tradnl"/>
        </w:rPr>
        <w:t>an condiciones de trabajo deficientes, junto con la explotaci</w:t>
      </w:r>
      <w:r>
        <w:rPr>
          <w:rtl w:val="0"/>
          <w:lang w:val="es-ES_tradnl"/>
        </w:rPr>
        <w:t>ó</w:t>
      </w:r>
      <w:r>
        <w:rPr>
          <w:rtl w:val="0"/>
          <w:lang w:val="es-ES_tradnl"/>
        </w:rPr>
        <w:t>n de los trabajadores. Aunque hay muchos factores que conforman las sweatshops, uno de los m</w:t>
      </w:r>
      <w:r>
        <w:rPr>
          <w:rtl w:val="0"/>
        </w:rPr>
        <w:t>á</w:t>
      </w:r>
      <w:r>
        <w:rPr>
          <w:rtl w:val="0"/>
          <w:lang w:val="es-ES_tradnl"/>
        </w:rPr>
        <w:t>s obvios y peligrosos es el calor excesivo que se emiten sin que nadie tome las medidas adecuadas para corregirlos. Si desglosamos la palabra m</w:t>
      </w:r>
      <w:r>
        <w:rPr>
          <w:rtl w:val="0"/>
        </w:rPr>
        <w:t>á</w:t>
      </w:r>
      <w:r>
        <w:rPr>
          <w:rtl w:val="0"/>
          <w:lang w:val="es-ES_tradnl"/>
        </w:rPr>
        <w:t>s adelante, en un sentido literal en ingl</w:t>
      </w:r>
      <w:r>
        <w:rPr>
          <w:rtl w:val="0"/>
          <w:lang w:val="fr-FR"/>
        </w:rPr>
        <w:t>é</w:t>
      </w:r>
      <w:r>
        <w:rPr>
          <w:rtl w:val="0"/>
          <w:lang w:val="es-ES_tradnl"/>
        </w:rPr>
        <w:t xml:space="preserve">s significa un lugar de trabajo/almacen donde uno suda. </w:t>
      </w:r>
    </w:p>
    <w:p>
      <w:pPr>
        <w:pStyle w:val="Body"/>
        <w:jc w:val="both"/>
      </w:pPr>
    </w:p>
    <w:p>
      <w:pPr>
        <w:pStyle w:val="Body"/>
        <w:jc w:val="both"/>
      </w:pPr>
      <w:r>
        <w:rPr>
          <w:rtl w:val="0"/>
          <w:lang w:val="es-ES_tradnl"/>
        </w:rPr>
        <w:t xml:space="preserve">El instructor pregunta: </w:t>
      </w:r>
      <w:r>
        <w:rPr>
          <w:b w:val="1"/>
          <w:bCs w:val="1"/>
          <w:i w:val="1"/>
          <w:iCs w:val="1"/>
          <w:rtl w:val="0"/>
          <w:lang w:val="es-ES_tradnl"/>
        </w:rPr>
        <w:t>¿</w:t>
      </w:r>
      <w:r>
        <w:rPr>
          <w:b w:val="1"/>
          <w:bCs w:val="1"/>
          <w:i w:val="1"/>
          <w:iCs w:val="1"/>
          <w:rtl w:val="0"/>
          <w:lang w:val="es-ES_tradnl"/>
        </w:rPr>
        <w:t>Esto es algo com</w:t>
      </w:r>
      <w:r>
        <w:rPr>
          <w:b w:val="1"/>
          <w:bCs w:val="1"/>
          <w:i w:val="1"/>
          <w:iCs w:val="1"/>
          <w:rtl w:val="0"/>
        </w:rPr>
        <w:t>ú</w:t>
      </w:r>
      <w:r>
        <w:rPr>
          <w:b w:val="1"/>
          <w:bCs w:val="1"/>
          <w:i w:val="1"/>
          <w:iCs w:val="1"/>
          <w:rtl w:val="0"/>
          <w:lang w:val="es-ES_tradnl"/>
        </w:rPr>
        <w:t>n en la f</w:t>
      </w:r>
      <w:r>
        <w:rPr>
          <w:b w:val="1"/>
          <w:bCs w:val="1"/>
          <w:i w:val="1"/>
          <w:iCs w:val="1"/>
          <w:rtl w:val="0"/>
        </w:rPr>
        <w:t>á</w:t>
      </w:r>
      <w:r>
        <w:rPr>
          <w:b w:val="1"/>
          <w:bCs w:val="1"/>
          <w:i w:val="1"/>
          <w:iCs w:val="1"/>
          <w:rtl w:val="0"/>
          <w:lang w:val="es-ES_tradnl"/>
        </w:rPr>
        <w:t xml:space="preserve">brica en la que usted trabaja? </w:t>
      </w:r>
      <w:r>
        <w:rPr>
          <w:rtl w:val="0"/>
          <w:lang w:val="es-ES_tradnl"/>
        </w:rPr>
        <w:t>Espere y escriba las respuestas de los participantes. Si los participantes se sienten c</w:t>
      </w:r>
      <w:r>
        <w:rPr>
          <w:rtl w:val="0"/>
          <w:lang w:val="es-ES_tradnl"/>
        </w:rPr>
        <w:t>ó</w:t>
      </w:r>
      <w:r>
        <w:rPr>
          <w:rtl w:val="0"/>
          <w:lang w:val="es-ES_tradnl"/>
        </w:rPr>
        <w:t>modos, p</w:t>
      </w:r>
      <w:r>
        <w:rPr>
          <w:rtl w:val="0"/>
        </w:rPr>
        <w:t>í</w:t>
      </w:r>
      <w:r>
        <w:rPr>
          <w:rtl w:val="0"/>
          <w:lang w:val="es-ES_tradnl"/>
        </w:rPr>
        <w:t>dales que compartan ejemplos de las condiciones en las que trabajan si comparten similitudes con el t</w:t>
      </w:r>
      <w:r>
        <w:rPr>
          <w:rtl w:val="0"/>
          <w:lang w:val="fr-FR"/>
        </w:rPr>
        <w:t>é</w:t>
      </w:r>
      <w:r>
        <w:rPr>
          <w:rtl w:val="0"/>
          <w:lang w:val="en-US"/>
        </w:rPr>
        <w:t>rmino "sweatshop".</w:t>
      </w:r>
    </w:p>
    <w:p>
      <w:pPr>
        <w:pStyle w:val="Body"/>
        <w:jc w:val="both"/>
      </w:pPr>
      <w:r>
        <w:rPr>
          <w:rtl w:val="0"/>
        </w:rPr>
        <w:t xml:space="preserve"> </w:t>
      </w:r>
    </w:p>
    <w:p>
      <w:pPr>
        <w:pStyle w:val="Body"/>
        <w:jc w:val="both"/>
      </w:pPr>
    </w:p>
    <w:p>
      <w:pPr>
        <w:pStyle w:val="Body"/>
        <w:jc w:val="both"/>
      </w:pPr>
      <w:r>
        <w:rPr>
          <w:rFonts w:ascii="Arial Unicode MS" w:cs="Arial Unicode MS" w:hAnsi="Arial Unicode MS" w:eastAsia="Arial Unicode MS"/>
          <w:b w:val="0"/>
          <w:bCs w:val="0"/>
          <w:i w:val="0"/>
          <w:iCs w:val="0"/>
        </w:rPr>
        <w:br w:type="page"/>
      </w:r>
    </w:p>
    <w:p>
      <w:pPr>
        <w:pStyle w:val="Body"/>
        <w:jc w:val="both"/>
      </w:pPr>
      <w:r>
        <w:rPr>
          <w:b w:val="1"/>
          <w:bCs w:val="1"/>
          <w:rtl w:val="0"/>
          <w:lang w:val="es-ES_tradnl"/>
        </w:rPr>
        <w:t>Todav</w:t>
      </w:r>
      <w:r>
        <w:rPr>
          <w:b w:val="1"/>
          <w:bCs w:val="1"/>
          <w:rtl w:val="0"/>
        </w:rPr>
        <w:t>í</w:t>
      </w:r>
      <w:r>
        <w:rPr>
          <w:b w:val="1"/>
          <w:bCs w:val="1"/>
          <w:rtl w:val="0"/>
          <w:lang w:val="es-ES_tradnl"/>
        </w:rPr>
        <w:t xml:space="preserve">a existen </w:t>
      </w:r>
      <w:r>
        <w:rPr>
          <w:b w:val="1"/>
          <w:bCs w:val="1"/>
          <w:i w:val="1"/>
          <w:iCs w:val="1"/>
          <w:rtl w:val="0"/>
          <w:lang w:val="en-US"/>
        </w:rPr>
        <w:t xml:space="preserve">sweatshops </w:t>
      </w:r>
      <w:r>
        <w:rPr>
          <w:b w:val="1"/>
          <w:bCs w:val="1"/>
          <w:rtl w:val="0"/>
          <w:lang w:val="es-ES_tradnl"/>
        </w:rPr>
        <w:t xml:space="preserve">en Los </w:t>
      </w:r>
      <w:r>
        <w:rPr>
          <w:b w:val="1"/>
          <w:bCs w:val="1"/>
          <w:rtl w:val="0"/>
        </w:rPr>
        <w:t>Á</w:t>
      </w:r>
      <w:r>
        <w:rPr>
          <w:b w:val="1"/>
          <w:bCs w:val="1"/>
          <w:rtl w:val="0"/>
          <w:lang w:val="nl-NL"/>
        </w:rPr>
        <w:t>ngeles</w:t>
      </w:r>
    </w:p>
    <w:p>
      <w:pPr>
        <w:pStyle w:val="Body"/>
        <w:jc w:val="center"/>
      </w:pPr>
      <w:r>
        <w:rPr>
          <w:b w:val="1"/>
          <w:bCs w:val="1"/>
        </w:rPr>
        <w:drawing>
          <wp:inline distT="0" distB="0" distL="0" distR="0">
            <wp:extent cx="3848100" cy="2219325"/>
            <wp:effectExtent l="0" t="0" r="0" b="0"/>
            <wp:docPr id="1073741825" name="officeArt object" descr="Made_in_the_USA.jpg"/>
            <wp:cNvGraphicFramePr/>
            <a:graphic xmlns:a="http://schemas.openxmlformats.org/drawingml/2006/main">
              <a:graphicData uri="http://schemas.openxmlformats.org/drawingml/2006/picture">
                <pic:pic xmlns:pic="http://schemas.openxmlformats.org/drawingml/2006/picture">
                  <pic:nvPicPr>
                    <pic:cNvPr id="1073741825" name="image2.jpeg" descr="Made_in_the_USA.jpg"/>
                    <pic:cNvPicPr>
                      <a:picLocks noChangeAspect="1"/>
                    </pic:cNvPicPr>
                  </pic:nvPicPr>
                  <pic:blipFill>
                    <a:blip r:embed="rId4">
                      <a:extLst/>
                    </a:blip>
                    <a:stretch>
                      <a:fillRect/>
                    </a:stretch>
                  </pic:blipFill>
                  <pic:spPr>
                    <a:xfrm>
                      <a:off x="0" y="0"/>
                      <a:ext cx="3848100" cy="2219325"/>
                    </a:xfrm>
                    <a:prstGeom prst="rect">
                      <a:avLst/>
                    </a:prstGeom>
                    <a:ln w="12700" cap="flat">
                      <a:noFill/>
                      <a:miter lim="400000"/>
                    </a:ln>
                    <a:effectLst/>
                  </pic:spPr>
                </pic:pic>
              </a:graphicData>
            </a:graphic>
          </wp:inline>
        </w:drawing>
      </w:r>
    </w:p>
    <w:p>
      <w:pPr>
        <w:pStyle w:val="Body"/>
        <w:jc w:val="both"/>
      </w:pPr>
      <w:r>
        <w:rPr>
          <w:rtl w:val="0"/>
          <w:lang w:val="it-IT"/>
        </w:rPr>
        <w:t>Casi 200 a</w:t>
      </w:r>
      <w:r>
        <w:rPr>
          <w:rtl w:val="0"/>
          <w:lang w:val="es-ES_tradnl"/>
        </w:rPr>
        <w:t>ñ</w:t>
      </w:r>
      <w:r>
        <w:rPr>
          <w:rtl w:val="0"/>
          <w:lang w:val="es-ES_tradnl"/>
        </w:rPr>
        <w:t>os despu</w:t>
      </w:r>
      <w:r>
        <w:rPr>
          <w:rtl w:val="0"/>
          <w:lang w:val="fr-FR"/>
        </w:rPr>
        <w:t>é</w:t>
      </w:r>
      <w:r>
        <w:rPr>
          <w:rtl w:val="0"/>
          <w:lang w:val="es-ES_tradnl"/>
        </w:rPr>
        <w:t>s y el t</w:t>
      </w:r>
      <w:r>
        <w:rPr>
          <w:rtl w:val="0"/>
          <w:lang w:val="fr-FR"/>
        </w:rPr>
        <w:t>é</w:t>
      </w:r>
      <w:r>
        <w:rPr>
          <w:rtl w:val="0"/>
          <w:lang w:val="en-US"/>
        </w:rPr>
        <w:t>rmino "sweatshop" todav</w:t>
      </w:r>
      <w:r>
        <w:rPr>
          <w:rtl w:val="0"/>
        </w:rPr>
        <w:t>í</w:t>
      </w:r>
      <w:r>
        <w:rPr>
          <w:rtl w:val="0"/>
          <w:lang w:val="es-ES_tradnl"/>
        </w:rPr>
        <w:t>a se aplica a muchas de nuestras condiciones laborales y lugares de trabajo. Aunque esta es la realidad para la mayor</w:t>
      </w:r>
      <w:r>
        <w:rPr>
          <w:rtl w:val="0"/>
        </w:rPr>
        <w:t>í</w:t>
      </w:r>
      <w:r>
        <w:rPr>
          <w:rtl w:val="0"/>
          <w:lang w:val="es-ES_tradnl"/>
        </w:rPr>
        <w:t>a de los trabajadores que todav</w:t>
      </w:r>
      <w:r>
        <w:rPr>
          <w:rtl w:val="0"/>
        </w:rPr>
        <w:t>í</w:t>
      </w:r>
      <w:r>
        <w:rPr>
          <w:rtl w:val="0"/>
          <w:lang w:val="es-ES_tradnl"/>
        </w:rPr>
        <w:t>a trabajan en la industria textil y de costura, no significa que sea aceptable. Todos los trabajadores tienen derecho a un entorno de trabajo saludable y seguro. Seg</w:t>
      </w:r>
      <w:r>
        <w:rPr>
          <w:rtl w:val="0"/>
        </w:rPr>
        <w:t>ú</w:t>
      </w:r>
      <w:r>
        <w:rPr>
          <w:rtl w:val="0"/>
          <w:lang w:val="es-ES_tradnl"/>
        </w:rPr>
        <w:t>n la Ley de California, todo empleador tiene la obligaci</w:t>
      </w:r>
      <w:r>
        <w:rPr>
          <w:rtl w:val="0"/>
          <w:lang w:val="es-ES_tradnl"/>
        </w:rPr>
        <w:t>ó</w:t>
      </w:r>
      <w:r>
        <w:rPr>
          <w:rtl w:val="0"/>
          <w:lang w:val="es-ES_tradnl"/>
        </w:rPr>
        <w:t>n legal de proporcionar y mantener un lugar de trabajo seguro y saludable para los empleados, de acuerdo con la Ley de Seguridad y Salud Ocupacional de California de 1973.</w:t>
      </w:r>
    </w:p>
    <w:p>
      <w:pPr>
        <w:pStyle w:val="Body"/>
        <w:jc w:val="both"/>
      </w:pPr>
    </w:p>
    <w:p>
      <w:pPr>
        <w:pStyle w:val="Body"/>
        <w:jc w:val="both"/>
      </w:pPr>
      <w:r>
        <w:rPr>
          <w:rtl w:val="0"/>
          <w:lang w:val="es-ES_tradnl"/>
        </w:rPr>
        <w:t xml:space="preserve">Instructor: </w:t>
      </w:r>
      <w:r>
        <w:rPr>
          <w:b w:val="1"/>
          <w:bCs w:val="1"/>
          <w:rtl w:val="0"/>
          <w:lang w:val="es-ES_tradnl"/>
        </w:rPr>
        <w:t xml:space="preserve">Informe a los participantes que entraremos en detalles respecto a uno de los principales factores de las </w:t>
      </w:r>
      <w:r>
        <w:rPr>
          <w:b w:val="1"/>
          <w:bCs w:val="1"/>
          <w:i w:val="1"/>
          <w:iCs w:val="1"/>
          <w:rtl w:val="0"/>
          <w:lang w:val="en-US"/>
        </w:rPr>
        <w:t xml:space="preserve">sweatshops: </w:t>
      </w:r>
      <w:r>
        <w:rPr>
          <w:b w:val="1"/>
          <w:bCs w:val="1"/>
          <w:rtl w:val="0"/>
          <w:lang w:val="it-IT"/>
        </w:rPr>
        <w:t>el calor</w:t>
      </w:r>
      <w:r>
        <w:rPr>
          <w:b w:val="1"/>
          <w:bCs w:val="1"/>
          <w:shd w:val="clear" w:color="auto" w:fill="ffffff"/>
          <w:rtl w:val="0"/>
        </w:rPr>
        <w:t xml:space="preserve">. </w:t>
      </w:r>
    </w:p>
    <w:p>
      <w:pPr>
        <w:pStyle w:val="Body"/>
        <w:jc w:val="both"/>
      </w:pPr>
    </w:p>
    <w:p>
      <w:pPr>
        <w:pStyle w:val="Body"/>
        <w:jc w:val="both"/>
      </w:pPr>
      <w:r>
        <w:rPr>
          <w:rtl w:val="0"/>
          <w:lang w:val="es-ES_tradnl"/>
        </w:rPr>
        <w:t>Debido a una sequ</w:t>
      </w:r>
      <w:r>
        <w:rPr>
          <w:rtl w:val="0"/>
        </w:rPr>
        <w:t>í</w:t>
      </w:r>
      <w:r>
        <w:rPr>
          <w:rtl w:val="0"/>
          <w:lang w:val="es-ES_tradnl"/>
        </w:rPr>
        <w:t xml:space="preserve">a reciente en California, muchas ciudades, incluyendo Los </w:t>
      </w:r>
      <w:r>
        <w:rPr>
          <w:rtl w:val="0"/>
        </w:rPr>
        <w:t>Á</w:t>
      </w:r>
      <w:r>
        <w:rPr>
          <w:rtl w:val="0"/>
          <w:lang w:val="es-ES_tradnl"/>
        </w:rPr>
        <w:t>ngeles, han sufrido olas de calor que han batido r</w:t>
      </w:r>
      <w:r>
        <w:rPr>
          <w:rtl w:val="0"/>
          <w:lang w:val="fr-FR"/>
        </w:rPr>
        <w:t>é</w:t>
      </w:r>
      <w:r>
        <w:rPr>
          <w:rtl w:val="0"/>
          <w:lang w:val="es-ES_tradnl"/>
        </w:rPr>
        <w:t>cords, con temperaturas que han superado los 100 grados Fahrenheit durante algunos d</w:t>
      </w:r>
      <w:r>
        <w:rPr>
          <w:rtl w:val="0"/>
        </w:rPr>
        <w:t>í</w:t>
      </w:r>
      <w:r>
        <w:rPr>
          <w:rtl w:val="0"/>
          <w:lang w:val="es-ES_tradnl"/>
        </w:rPr>
        <w:t>as durante el verano. Esta sequ</w:t>
      </w:r>
      <w:r>
        <w:rPr>
          <w:rtl w:val="0"/>
        </w:rPr>
        <w:t>í</w:t>
      </w:r>
      <w:r>
        <w:rPr>
          <w:rtl w:val="0"/>
          <w:lang w:val="es-ES_tradnl"/>
        </w:rPr>
        <w:t>a puede atribuirse al cambio clim</w:t>
      </w:r>
      <w:r>
        <w:rPr>
          <w:rtl w:val="0"/>
        </w:rPr>
        <w:t>á</w:t>
      </w:r>
      <w:r>
        <w:rPr>
          <w:rtl w:val="0"/>
          <w:lang w:val="es-ES_tradnl"/>
        </w:rPr>
        <w:t>tico actual, que se intensifica notablemente durante el verano. Estos factores clim</w:t>
      </w:r>
      <w:r>
        <w:rPr>
          <w:rtl w:val="0"/>
        </w:rPr>
        <w:t>á</w:t>
      </w:r>
      <w:r>
        <w:rPr>
          <w:rtl w:val="0"/>
          <w:lang w:val="es-ES_tradnl"/>
        </w:rPr>
        <w:t>ticos nos afectan tanto en el exterior como en el interior de nuestros lugares de trabajo. El calor y la humedad del aire, junto con la maquinaria que utilizamos, crean una f</w:t>
      </w:r>
      <w:r>
        <w:rPr>
          <w:rtl w:val="0"/>
          <w:lang w:val="es-ES_tradnl"/>
        </w:rPr>
        <w:t>ó</w:t>
      </w:r>
      <w:r>
        <w:rPr>
          <w:rtl w:val="0"/>
          <w:lang w:val="es-ES_tradnl"/>
        </w:rPr>
        <w:t>rmula perfecta para una posible enfermedad por calor dentro de las f</w:t>
      </w:r>
      <w:r>
        <w:rPr>
          <w:rtl w:val="0"/>
        </w:rPr>
        <w:t>á</w:t>
      </w:r>
      <w:r>
        <w:rPr>
          <w:rtl w:val="0"/>
          <w:lang w:val="pt-PT"/>
        </w:rPr>
        <w:t xml:space="preserve">bricas. </w:t>
      </w:r>
    </w:p>
    <w:p>
      <w:pPr>
        <w:pStyle w:val="Body"/>
        <w:jc w:val="both"/>
      </w:pPr>
    </w:p>
    <w:p>
      <w:pPr>
        <w:pStyle w:val="Body"/>
        <w:jc w:val="both"/>
      </w:pPr>
      <w:r>
        <w:rPr>
          <w:b w:val="1"/>
          <w:bCs w:val="1"/>
          <w:rtl w:val="0"/>
          <w:lang w:val="es-ES_tradnl"/>
        </w:rPr>
        <w:t>Enfocandonos en la enfermedad causada por el calor</w:t>
      </w:r>
    </w:p>
    <w:p>
      <w:pPr>
        <w:pStyle w:val="Body"/>
        <w:jc w:val="both"/>
      </w:pPr>
      <w:r>
        <w:rPr>
          <w:b w:val="1"/>
          <w:bCs w:val="1"/>
          <w:rtl w:val="0"/>
          <w:lang w:val="es-ES_tradnl"/>
        </w:rPr>
        <w:t>Duraci</w:t>
      </w:r>
      <w:r>
        <w:rPr>
          <w:b w:val="1"/>
          <w:bCs w:val="1"/>
          <w:rtl w:val="0"/>
          <w:lang w:val="es-ES_tradnl"/>
        </w:rPr>
        <w:t>ó</w:t>
      </w:r>
      <w:r>
        <w:rPr>
          <w:b w:val="1"/>
          <w:bCs w:val="1"/>
          <w:rtl w:val="0"/>
        </w:rPr>
        <w:t>n: 25 minutos</w:t>
      </w:r>
    </w:p>
    <w:p>
      <w:pPr>
        <w:pStyle w:val="Body"/>
        <w:jc w:val="both"/>
      </w:pPr>
      <w:r>
        <w:rPr>
          <w:b w:val="1"/>
          <w:bCs w:val="1"/>
          <w:rtl w:val="0"/>
          <w:lang w:val="es-ES_tradnl"/>
        </w:rPr>
        <w:t>Materiales: papel, marcadores, computadora, folletos de UCLA LOSH</w:t>
      </w:r>
    </w:p>
    <w:p>
      <w:pPr>
        <w:pStyle w:val="Body"/>
        <w:jc w:val="both"/>
      </w:pPr>
    </w:p>
    <w:p>
      <w:pPr>
        <w:pStyle w:val="Body"/>
        <w:jc w:val="both"/>
      </w:pPr>
      <w:r>
        <w:rPr>
          <w:i w:val="1"/>
          <w:iCs w:val="1"/>
          <w:rtl w:val="0"/>
          <w:lang w:val="es-ES_tradnl"/>
        </w:rPr>
        <w:t xml:space="preserve">El instructor pregunta: </w:t>
      </w:r>
      <w:r>
        <w:rPr>
          <w:b w:val="1"/>
          <w:bCs w:val="1"/>
          <w:rtl w:val="0"/>
          <w:lang w:val="es-ES_tradnl"/>
        </w:rPr>
        <w:t>¿</w:t>
      </w:r>
      <w:r>
        <w:rPr>
          <w:b w:val="1"/>
          <w:bCs w:val="1"/>
          <w:rtl w:val="0"/>
        </w:rPr>
        <w:t>Cu</w:t>
      </w:r>
      <w:r>
        <w:rPr>
          <w:b w:val="1"/>
          <w:bCs w:val="1"/>
          <w:rtl w:val="0"/>
        </w:rPr>
        <w:t>á</w:t>
      </w:r>
      <w:r>
        <w:rPr>
          <w:b w:val="1"/>
          <w:bCs w:val="1"/>
          <w:rtl w:val="0"/>
          <w:lang w:val="es-ES_tradnl"/>
        </w:rPr>
        <w:t xml:space="preserve">les cree usted que son las causas del calor en espacios cerrados? </w:t>
      </w:r>
      <w:r>
        <w:rPr>
          <w:rtl w:val="0"/>
          <w:lang w:val="es-ES_tradnl"/>
        </w:rPr>
        <w:t>Espere y escriba las respuestas de los participantes.</w:t>
      </w:r>
    </w:p>
    <w:p>
      <w:pPr>
        <w:pStyle w:val="Body"/>
        <w:jc w:val="both"/>
      </w:pPr>
    </w:p>
    <w:p>
      <w:pPr>
        <w:pStyle w:val="Body"/>
        <w:jc w:val="both"/>
      </w:pPr>
      <w:r>
        <w:rPr>
          <w:rtl w:val="0"/>
          <w:lang w:val="es-ES_tradnl"/>
        </w:rPr>
        <w:t>Es importante entender c</w:t>
      </w:r>
      <w:r>
        <w:rPr>
          <w:rtl w:val="0"/>
          <w:lang w:val="es-ES_tradnl"/>
        </w:rPr>
        <w:t>ó</w:t>
      </w:r>
      <w:r>
        <w:rPr>
          <w:rtl w:val="0"/>
          <w:lang w:val="es-ES_tradnl"/>
        </w:rPr>
        <w:t>mo la enfermedad causada por el calor puede afectar y contribuir a las condiciones del lugar de trabajo. Tanto el clima y los factores personales son importantes  para que podamos identificarlos y protegernos mejor a nosotros mismos y a nuestros compa</w:t>
      </w:r>
      <w:r>
        <w:rPr>
          <w:rtl w:val="0"/>
          <w:lang w:val="es-ES_tradnl"/>
        </w:rPr>
        <w:t>ñ</w:t>
      </w:r>
      <w:r>
        <w:rPr>
          <w:rtl w:val="0"/>
          <w:lang w:val="es-ES_tradnl"/>
        </w:rPr>
        <w:t>eros de trabajo. Las siguientes son algunas de las fuentes que deber</w:t>
      </w:r>
      <w:r>
        <w:rPr>
          <w:rtl w:val="0"/>
        </w:rPr>
        <w:t>í</w:t>
      </w:r>
      <w:r>
        <w:rPr>
          <w:rtl w:val="0"/>
          <w:lang w:val="es-ES_tradnl"/>
        </w:rPr>
        <w:t>amos tener en cuenta si trabajamos en interiores:</w:t>
      </w:r>
    </w:p>
    <w:p>
      <w:pPr>
        <w:pStyle w:val="Body"/>
        <w:jc w:val="both"/>
      </w:pPr>
    </w:p>
    <w:p>
      <w:pPr>
        <w:pStyle w:val="Body"/>
        <w:numPr>
          <w:ilvl w:val="0"/>
          <w:numId w:val="2"/>
        </w:numPr>
        <w:bidi w:val="0"/>
        <w:ind w:right="0"/>
        <w:jc w:val="both"/>
        <w:rPr>
          <w:b w:val="1"/>
          <w:bCs w:val="1"/>
          <w:rtl w:val="0"/>
          <w:lang w:val="es-ES_tradnl"/>
        </w:rPr>
      </w:pPr>
      <w:r>
        <w:rPr>
          <w:b w:val="1"/>
          <w:bCs w:val="1"/>
          <w:rtl w:val="0"/>
          <w:lang w:val="es-ES_tradnl"/>
        </w:rPr>
        <w:t>Factores del lugar de trabajo (ppt)</w:t>
      </w:r>
    </w:p>
    <w:p>
      <w:pPr>
        <w:pStyle w:val="Body"/>
        <w:jc w:val="center"/>
      </w:pPr>
      <w:r>
        <w:drawing>
          <wp:inline distT="0" distB="0" distL="0" distR="0">
            <wp:extent cx="3467100" cy="1699411"/>
            <wp:effectExtent l="0" t="0" r="0" b="0"/>
            <wp:docPr id="1073741826" name="officeArt object" descr="Scissors.jpg"/>
            <wp:cNvGraphicFramePr/>
            <a:graphic xmlns:a="http://schemas.openxmlformats.org/drawingml/2006/main">
              <a:graphicData uri="http://schemas.openxmlformats.org/drawingml/2006/picture">
                <pic:pic xmlns:pic="http://schemas.openxmlformats.org/drawingml/2006/picture">
                  <pic:nvPicPr>
                    <pic:cNvPr id="1073741826" name="image11.jpeg" descr="Scissors.jpg"/>
                    <pic:cNvPicPr>
                      <a:picLocks noChangeAspect="1"/>
                    </pic:cNvPicPr>
                  </pic:nvPicPr>
                  <pic:blipFill>
                    <a:blip r:embed="rId5">
                      <a:extLst/>
                    </a:blip>
                    <a:stretch>
                      <a:fillRect/>
                    </a:stretch>
                  </pic:blipFill>
                  <pic:spPr>
                    <a:xfrm>
                      <a:off x="0" y="0"/>
                      <a:ext cx="3467100" cy="1699411"/>
                    </a:xfrm>
                    <a:prstGeom prst="rect">
                      <a:avLst/>
                    </a:prstGeom>
                    <a:ln w="12700" cap="flat">
                      <a:noFill/>
                      <a:miter lim="400000"/>
                    </a:ln>
                    <a:effectLst/>
                  </pic:spPr>
                </pic:pic>
              </a:graphicData>
            </a:graphic>
          </wp:inline>
        </w:drawing>
      </w:r>
    </w:p>
    <w:p>
      <w:pPr>
        <w:pStyle w:val="Body"/>
        <w:numPr>
          <w:ilvl w:val="1"/>
          <w:numId w:val="2"/>
        </w:numPr>
        <w:jc w:val="both"/>
        <w:rPr>
          <w:lang w:val="pt-PT"/>
        </w:rPr>
      </w:pPr>
      <w:r>
        <w:rPr>
          <w:b w:val="1"/>
          <w:bCs w:val="1"/>
          <w:rtl w:val="0"/>
          <w:lang w:val="pt-PT"/>
        </w:rPr>
        <w:t>Falta de sistemas de ventilaci</w:t>
      </w:r>
      <w:r>
        <w:rPr>
          <w:b w:val="1"/>
          <w:bCs w:val="1"/>
          <w:rtl w:val="0"/>
          <w:lang w:val="es-ES_tradnl"/>
        </w:rPr>
        <w:t>ó</w:t>
      </w:r>
      <w:r>
        <w:rPr>
          <w:b w:val="1"/>
          <w:bCs w:val="1"/>
          <w:rtl w:val="0"/>
          <w:lang w:val="es-ES_tradnl"/>
        </w:rPr>
        <w:t xml:space="preserve">n adecuados </w:t>
      </w:r>
      <w:r>
        <w:rPr>
          <w:rtl w:val="0"/>
          <w:lang w:val="es-ES_tradnl"/>
        </w:rPr>
        <w:t>(no hay aire acondicionado, ventanas ni ventiladores)</w:t>
      </w:r>
    </w:p>
    <w:p>
      <w:pPr>
        <w:pStyle w:val="Body"/>
        <w:numPr>
          <w:ilvl w:val="2"/>
          <w:numId w:val="2"/>
        </w:numPr>
        <w:jc w:val="both"/>
        <w:rPr>
          <w:lang w:val="es-ES_tradnl"/>
        </w:rPr>
      </w:pPr>
      <w:r>
        <w:rPr>
          <w:rtl w:val="0"/>
          <w:lang w:val="es-ES_tradnl"/>
        </w:rPr>
        <w:t>Esto afecta la temperatura en nuestro ambiente de trabajo, pues el aire caliente queda atrapado dentro de las f</w:t>
      </w:r>
      <w:r>
        <w:rPr>
          <w:rtl w:val="0"/>
        </w:rPr>
        <w:t>á</w:t>
      </w:r>
      <w:r>
        <w:rPr>
          <w:rtl w:val="0"/>
          <w:lang w:val="pt-PT"/>
        </w:rPr>
        <w:t xml:space="preserve">bricas </w:t>
      </w:r>
    </w:p>
    <w:p>
      <w:pPr>
        <w:pStyle w:val="Body"/>
        <w:numPr>
          <w:ilvl w:val="1"/>
          <w:numId w:val="2"/>
        </w:numPr>
        <w:bidi w:val="0"/>
        <w:ind w:right="0"/>
        <w:jc w:val="both"/>
        <w:rPr>
          <w:b w:val="1"/>
          <w:bCs w:val="1"/>
          <w:rtl w:val="0"/>
          <w:lang w:val="es-ES_tradnl"/>
        </w:rPr>
      </w:pPr>
      <w:r>
        <w:rPr>
          <w:b w:val="1"/>
          <w:bCs w:val="1"/>
          <w:rtl w:val="0"/>
          <w:lang w:val="es-ES_tradnl"/>
        </w:rPr>
        <w:t>Falta de agua potable</w:t>
      </w:r>
    </w:p>
    <w:p>
      <w:pPr>
        <w:pStyle w:val="Body"/>
        <w:numPr>
          <w:ilvl w:val="2"/>
          <w:numId w:val="2"/>
        </w:numPr>
        <w:jc w:val="both"/>
        <w:rPr>
          <w:lang w:val="es-ES_tradnl"/>
        </w:rPr>
      </w:pPr>
      <w:r>
        <w:rPr>
          <w:rtl w:val="0"/>
          <w:lang w:val="es-ES_tradnl"/>
        </w:rPr>
        <w:t>Nuestros cuerpos est</w:t>
      </w:r>
      <w:r>
        <w:rPr>
          <w:rtl w:val="0"/>
        </w:rPr>
        <w:t>á</w:t>
      </w:r>
      <w:r>
        <w:rPr>
          <w:rtl w:val="0"/>
          <w:lang w:val="es-ES_tradnl"/>
        </w:rPr>
        <w:t>n formados de un 50-75% de agua. Es importante que tomemos precauciones adicionales durante el verano para mantenernos hidratados. La falta de agua potable puede deshidratarnos a</w:t>
      </w:r>
      <w:r>
        <w:rPr>
          <w:rtl w:val="0"/>
        </w:rPr>
        <w:t>ú</w:t>
      </w:r>
      <w:r>
        <w:rPr>
          <w:rtl w:val="0"/>
        </w:rPr>
        <w:t>n m</w:t>
      </w:r>
      <w:r>
        <w:rPr>
          <w:rtl w:val="0"/>
        </w:rPr>
        <w:t>á</w:t>
      </w:r>
      <w:r>
        <w:rPr>
          <w:rtl w:val="0"/>
          <w:lang w:val="es-ES_tradnl"/>
        </w:rPr>
        <w:t>s durante las olas de calor.</w:t>
      </w:r>
    </w:p>
    <w:p>
      <w:pPr>
        <w:pStyle w:val="Body"/>
        <w:jc w:val="both"/>
      </w:pPr>
      <w:r>
        <w:rPr>
          <w:rFonts w:ascii="Arial Unicode MS" w:cs="Arial Unicode MS" w:hAnsi="Arial Unicode MS" w:eastAsia="Arial Unicode MS"/>
          <w:b w:val="0"/>
          <w:bCs w:val="0"/>
          <w:i w:val="0"/>
          <w:iCs w:val="0"/>
        </w:rPr>
        <w:br w:type="page"/>
      </w:r>
    </w:p>
    <w:p>
      <w:pPr>
        <w:pStyle w:val="Body"/>
        <w:numPr>
          <w:ilvl w:val="1"/>
          <w:numId w:val="2"/>
        </w:numPr>
        <w:jc w:val="both"/>
        <w:rPr>
          <w:lang w:val="es-ES_tradnl"/>
        </w:rPr>
      </w:pPr>
      <w:r>
        <w:rPr>
          <w:b w:val="1"/>
          <w:bCs w:val="1"/>
          <w:rtl w:val="0"/>
          <w:lang w:val="es-ES_tradnl"/>
        </w:rPr>
        <w:t>Falta de recesos para descansar</w:t>
      </w:r>
    </w:p>
    <w:p>
      <w:pPr>
        <w:pStyle w:val="Body"/>
        <w:numPr>
          <w:ilvl w:val="2"/>
          <w:numId w:val="2"/>
        </w:numPr>
        <w:jc w:val="both"/>
        <w:rPr>
          <w:lang w:val="es-ES_tradnl"/>
        </w:rPr>
      </w:pPr>
      <w:r>
        <w:rPr>
          <w:rtl w:val="0"/>
          <w:lang w:val="es-ES_tradnl"/>
        </w:rPr>
        <w:t>No dar a los empleados tiempo para refrescarse, ir al ba</w:t>
      </w:r>
      <w:r>
        <w:rPr>
          <w:rtl w:val="0"/>
          <w:lang w:val="es-ES_tradnl"/>
        </w:rPr>
        <w:t>ñ</w:t>
      </w:r>
      <w:r>
        <w:rPr>
          <w:rtl w:val="0"/>
          <w:lang w:val="es-ES_tradnl"/>
        </w:rPr>
        <w:t>o, tomar agua, etc.</w:t>
      </w:r>
    </w:p>
    <w:p>
      <w:pPr>
        <w:pStyle w:val="Body"/>
        <w:numPr>
          <w:ilvl w:val="1"/>
          <w:numId w:val="2"/>
        </w:numPr>
        <w:jc w:val="both"/>
        <w:rPr>
          <w:lang w:val="es-ES_tradnl"/>
        </w:rPr>
      </w:pPr>
      <w:r>
        <w:rPr>
          <w:b w:val="1"/>
          <w:bCs w:val="1"/>
          <w:rtl w:val="0"/>
          <w:lang w:val="es-ES_tradnl"/>
        </w:rPr>
        <w:t>Falta de aclimataci</w:t>
      </w:r>
      <w:r>
        <w:rPr>
          <w:b w:val="1"/>
          <w:bCs w:val="1"/>
          <w:rtl w:val="0"/>
          <w:lang w:val="es-ES_tradnl"/>
        </w:rPr>
        <w:t>ó</w:t>
      </w:r>
      <w:r>
        <w:rPr>
          <w:b w:val="1"/>
          <w:bCs w:val="1"/>
          <w:rtl w:val="0"/>
          <w:lang w:val="es-ES_tradnl"/>
        </w:rPr>
        <w:t>n laboral</w:t>
      </w:r>
    </w:p>
    <w:p>
      <w:pPr>
        <w:pStyle w:val="Body"/>
        <w:numPr>
          <w:ilvl w:val="2"/>
          <w:numId w:val="2"/>
        </w:numPr>
        <w:jc w:val="both"/>
      </w:pPr>
      <w:r>
        <w:rPr>
          <w:rtl w:val="0"/>
        </w:rPr>
        <w:t>“</w:t>
      </w:r>
      <w:r>
        <w:rPr>
          <w:rtl w:val="0"/>
          <w:lang w:val="es-ES_tradnl"/>
        </w:rPr>
        <w:t>Aclimataci</w:t>
      </w:r>
      <w:r>
        <w:rPr>
          <w:rtl w:val="0"/>
          <w:lang w:val="es-ES_tradnl"/>
        </w:rPr>
        <w:t>ó</w:t>
      </w:r>
      <w:r>
        <w:rPr>
          <w:rtl w:val="0"/>
        </w:rPr>
        <w:t>n</w:t>
      </w:r>
      <w:r>
        <w:rPr>
          <w:rtl w:val="0"/>
        </w:rPr>
        <w:t>”</w:t>
      </w:r>
      <w:r>
        <w:rPr>
          <w:rtl w:val="0"/>
          <w:lang w:val="es-ES_tradnl"/>
        </w:rPr>
        <w:t xml:space="preserve">: dejar que el cuerpo se adapte a las temperaturas altas/bajas. </w:t>
      </w:r>
    </w:p>
    <w:p>
      <w:pPr>
        <w:pStyle w:val="Body"/>
        <w:numPr>
          <w:ilvl w:val="1"/>
          <w:numId w:val="2"/>
        </w:numPr>
        <w:jc w:val="both"/>
        <w:rPr>
          <w:lang w:val="es-ES_tradnl"/>
        </w:rPr>
      </w:pPr>
      <w:r>
        <w:rPr>
          <w:b w:val="1"/>
          <w:bCs w:val="1"/>
          <w:rtl w:val="0"/>
          <w:lang w:val="es-ES_tradnl"/>
        </w:rPr>
        <w:t>Movimientos repetitivos en el trabajo</w:t>
      </w:r>
      <w:r>
        <w:rPr>
          <w:rtl w:val="0"/>
        </w:rPr>
        <w:t xml:space="preserve"> </w:t>
      </w:r>
    </w:p>
    <w:p>
      <w:pPr>
        <w:pStyle w:val="Body"/>
        <w:numPr>
          <w:ilvl w:val="2"/>
          <w:numId w:val="2"/>
        </w:numPr>
        <w:jc w:val="both"/>
        <w:rPr>
          <w:lang w:val="it-IT"/>
        </w:rPr>
      </w:pPr>
      <w:r>
        <w:rPr>
          <w:rtl w:val="0"/>
          <w:lang w:val="it-IT"/>
        </w:rPr>
        <w:t>La fricci</w:t>
      </w:r>
      <w:r>
        <w:rPr>
          <w:rtl w:val="0"/>
          <w:lang w:val="es-ES_tradnl"/>
        </w:rPr>
        <w:t>ó</w:t>
      </w:r>
      <w:r>
        <w:rPr>
          <w:rtl w:val="0"/>
          <w:lang w:val="es-ES_tradnl"/>
        </w:rPr>
        <w:t>n que crean nuestros cuerpos aumenta el calor dentro de la f</w:t>
      </w:r>
      <w:r>
        <w:rPr>
          <w:rtl w:val="0"/>
        </w:rPr>
        <w:t>á</w:t>
      </w:r>
      <w:r>
        <w:rPr>
          <w:rtl w:val="0"/>
          <w:lang w:val="pt-PT"/>
        </w:rPr>
        <w:t xml:space="preserve">brica. </w:t>
      </w:r>
    </w:p>
    <w:p>
      <w:pPr>
        <w:pStyle w:val="Body"/>
        <w:numPr>
          <w:ilvl w:val="1"/>
          <w:numId w:val="2"/>
        </w:numPr>
        <w:jc w:val="both"/>
        <w:rPr>
          <w:lang w:val="es-ES_tradnl"/>
        </w:rPr>
      </w:pPr>
      <w:r>
        <w:rPr>
          <w:b w:val="1"/>
          <w:bCs w:val="1"/>
          <w:rtl w:val="0"/>
          <w:lang w:val="es-ES_tradnl"/>
        </w:rPr>
        <w:t>Falta de capacitaci</w:t>
      </w:r>
      <w:r>
        <w:rPr>
          <w:b w:val="1"/>
          <w:bCs w:val="1"/>
          <w:rtl w:val="0"/>
          <w:lang w:val="es-ES_tradnl"/>
        </w:rPr>
        <w:t>ó</w:t>
      </w:r>
      <w:r>
        <w:rPr>
          <w:b w:val="1"/>
          <w:bCs w:val="1"/>
          <w:rtl w:val="0"/>
          <w:lang w:val="es-ES_tradnl"/>
        </w:rPr>
        <w:t>n en salud y seguridad</w:t>
      </w:r>
    </w:p>
    <w:p>
      <w:pPr>
        <w:pStyle w:val="Body"/>
        <w:numPr>
          <w:ilvl w:val="2"/>
          <w:numId w:val="2"/>
        </w:numPr>
        <w:jc w:val="both"/>
        <w:rPr>
          <w:lang w:val="es-ES_tradnl"/>
        </w:rPr>
      </w:pPr>
      <w:r>
        <w:rPr>
          <w:rtl w:val="0"/>
          <w:lang w:val="es-ES_tradnl"/>
        </w:rPr>
        <w:t>La falta de capacitaci</w:t>
      </w:r>
      <w:r>
        <w:rPr>
          <w:rtl w:val="0"/>
          <w:lang w:val="es-ES_tradnl"/>
        </w:rPr>
        <w:t>ó</w:t>
      </w:r>
      <w:r>
        <w:rPr>
          <w:rtl w:val="0"/>
          <w:lang w:val="es-ES_tradnl"/>
        </w:rPr>
        <w:t>n puede ser perjudicial para un lugar de trabajo porque los trabajadores podr</w:t>
      </w:r>
      <w:r>
        <w:rPr>
          <w:rtl w:val="0"/>
        </w:rPr>
        <w:t>í</w:t>
      </w:r>
      <w:r>
        <w:rPr>
          <w:rtl w:val="0"/>
          <w:lang w:val="es-ES_tradnl"/>
        </w:rPr>
        <w:t>an no estar familiarizados con las mejores pr</w:t>
      </w:r>
      <w:r>
        <w:rPr>
          <w:rtl w:val="0"/>
        </w:rPr>
        <w:t>á</w:t>
      </w:r>
      <w:r>
        <w:rPr>
          <w:rtl w:val="0"/>
          <w:lang w:val="es-ES_tradnl"/>
        </w:rPr>
        <w:t>cticas para reducir el calor en el lugar de trabajo. Adem</w:t>
      </w:r>
      <w:r>
        <w:rPr>
          <w:rtl w:val="0"/>
        </w:rPr>
        <w:t>á</w:t>
      </w:r>
      <w:r>
        <w:rPr>
          <w:rtl w:val="0"/>
          <w:lang w:val="es-ES_tradnl"/>
        </w:rPr>
        <w:t>s, todos los lugares de trabajo deben recibir formaci</w:t>
      </w:r>
      <w:r>
        <w:rPr>
          <w:rtl w:val="0"/>
          <w:lang w:val="es-ES_tradnl"/>
        </w:rPr>
        <w:t>ó</w:t>
      </w:r>
      <w:r>
        <w:rPr>
          <w:rtl w:val="0"/>
          <w:lang w:val="es-ES_tradnl"/>
        </w:rPr>
        <w:t>n sobre salud y seguridad con regularidad para poder contar con planes de acci</w:t>
      </w:r>
      <w:r>
        <w:rPr>
          <w:rtl w:val="0"/>
          <w:lang w:val="es-ES_tradnl"/>
        </w:rPr>
        <w:t>ó</w:t>
      </w:r>
      <w:r>
        <w:rPr>
          <w:rtl w:val="0"/>
          <w:lang w:val="es-ES_tradnl"/>
        </w:rPr>
        <w:t xml:space="preserve">n cuando se produzca una emergencia en el lugar de trabajo. </w:t>
      </w:r>
    </w:p>
    <w:p>
      <w:pPr>
        <w:pStyle w:val="Body"/>
        <w:numPr>
          <w:ilvl w:val="1"/>
          <w:numId w:val="2"/>
        </w:numPr>
        <w:jc w:val="both"/>
        <w:rPr>
          <w:lang w:val="es-ES_tradnl"/>
        </w:rPr>
      </w:pPr>
      <w:r>
        <w:rPr>
          <w:b w:val="1"/>
          <w:bCs w:val="1"/>
          <w:rtl w:val="0"/>
          <w:lang w:val="es-ES_tradnl"/>
        </w:rPr>
        <w:t>Calor de la maquinaria en funcionamiento</w:t>
      </w:r>
    </w:p>
    <w:p>
      <w:pPr>
        <w:pStyle w:val="Body"/>
        <w:numPr>
          <w:ilvl w:val="2"/>
          <w:numId w:val="2"/>
        </w:numPr>
        <w:jc w:val="both"/>
        <w:rPr>
          <w:lang w:val="es-ES_tradnl"/>
        </w:rPr>
      </w:pPr>
      <w:r>
        <w:rPr>
          <w:rtl w:val="0"/>
          <w:lang w:val="es-ES_tradnl"/>
        </w:rPr>
        <w:t>Tambi</w:t>
      </w:r>
      <w:r>
        <w:rPr>
          <w:rtl w:val="0"/>
          <w:lang w:val="fr-FR"/>
        </w:rPr>
        <w:t>é</w:t>
      </w:r>
      <w:r>
        <w:rPr>
          <w:rtl w:val="0"/>
          <w:lang w:val="es-ES_tradnl"/>
        </w:rPr>
        <w:t xml:space="preserve">n se le conoce como </w:t>
      </w:r>
      <w:r>
        <w:rPr>
          <w:rtl w:val="0"/>
        </w:rPr>
        <w:t>“</w:t>
      </w:r>
      <w:r>
        <w:rPr>
          <w:rtl w:val="0"/>
          <w:lang w:val="pt-PT"/>
        </w:rPr>
        <w:t>calor radiante</w:t>
      </w:r>
      <w:r>
        <w:rPr>
          <w:rtl w:val="0"/>
        </w:rPr>
        <w:t xml:space="preserve">” </w:t>
      </w:r>
      <w:r>
        <w:rPr>
          <w:rtl w:val="0"/>
          <w:lang w:val="es-ES_tradnl"/>
        </w:rPr>
        <w:t>y se suma al calor emitido por el clima c</w:t>
      </w:r>
      <w:r>
        <w:rPr>
          <w:rtl w:val="0"/>
        </w:rPr>
        <w:t>á</w:t>
      </w:r>
      <w:r>
        <w:rPr>
          <w:rtl w:val="0"/>
          <w:lang w:val="pt-PT"/>
        </w:rPr>
        <w:t>lido.</w:t>
      </w:r>
    </w:p>
    <w:p>
      <w:pPr>
        <w:pStyle w:val="Body"/>
        <w:ind w:left="1440" w:firstLine="0"/>
        <w:jc w:val="both"/>
      </w:pPr>
    </w:p>
    <w:p>
      <w:pPr>
        <w:pStyle w:val="Body"/>
        <w:ind w:left="720" w:firstLine="0"/>
        <w:jc w:val="both"/>
      </w:pPr>
    </w:p>
    <w:p>
      <w:pPr>
        <w:pStyle w:val="Body"/>
        <w:numPr>
          <w:ilvl w:val="0"/>
          <w:numId w:val="2"/>
        </w:numPr>
        <w:bidi w:val="0"/>
        <w:ind w:right="0"/>
        <w:jc w:val="both"/>
        <w:rPr>
          <w:b w:val="1"/>
          <w:bCs w:val="1"/>
          <w:rtl w:val="0"/>
          <w:lang w:val="pt-PT"/>
        </w:rPr>
      </w:pPr>
      <w:r>
        <w:rPr>
          <w:b w:val="1"/>
          <w:bCs w:val="1"/>
          <w:rtl w:val="0"/>
          <w:lang w:val="pt-PT"/>
        </w:rPr>
        <w:t>Factores clim</w:t>
      </w:r>
      <w:r>
        <w:rPr>
          <w:b w:val="1"/>
          <w:bCs w:val="1"/>
          <w:rtl w:val="0"/>
        </w:rPr>
        <w:t>á</w:t>
      </w:r>
      <w:r>
        <w:rPr>
          <w:b w:val="1"/>
          <w:bCs w:val="1"/>
          <w:rtl w:val="0"/>
          <w:lang w:val="pt-PT"/>
        </w:rPr>
        <w:t>ticos</w:t>
      </w:r>
    </w:p>
    <w:p>
      <w:pPr>
        <w:pStyle w:val="Body"/>
        <w:ind w:left="720" w:firstLine="0"/>
        <w:jc w:val="center"/>
      </w:pPr>
      <w:r>
        <w:drawing>
          <wp:inline distT="0" distB="0" distL="0" distR="0">
            <wp:extent cx="3752850" cy="2105025"/>
            <wp:effectExtent l="0" t="0" r="0" b="0"/>
            <wp:docPr id="1073741827" name="officeArt object" descr="Sun_sewing.jpg"/>
            <wp:cNvGraphicFramePr/>
            <a:graphic xmlns:a="http://schemas.openxmlformats.org/drawingml/2006/main">
              <a:graphicData uri="http://schemas.openxmlformats.org/drawingml/2006/picture">
                <pic:pic xmlns:pic="http://schemas.openxmlformats.org/drawingml/2006/picture">
                  <pic:nvPicPr>
                    <pic:cNvPr id="1073741827" name="image17.jpeg" descr="Sun_sewing.jpg"/>
                    <pic:cNvPicPr>
                      <a:picLocks noChangeAspect="1"/>
                    </pic:cNvPicPr>
                  </pic:nvPicPr>
                  <pic:blipFill>
                    <a:blip r:embed="rId6">
                      <a:extLst/>
                    </a:blip>
                    <a:stretch>
                      <a:fillRect/>
                    </a:stretch>
                  </pic:blipFill>
                  <pic:spPr>
                    <a:xfrm>
                      <a:off x="0" y="0"/>
                      <a:ext cx="3752850" cy="2105025"/>
                    </a:xfrm>
                    <a:prstGeom prst="rect">
                      <a:avLst/>
                    </a:prstGeom>
                    <a:ln w="12700" cap="flat">
                      <a:noFill/>
                      <a:miter lim="400000"/>
                    </a:ln>
                    <a:effectLst/>
                  </pic:spPr>
                </pic:pic>
              </a:graphicData>
            </a:graphic>
          </wp:inline>
        </w:drawing>
      </w:r>
    </w:p>
    <w:p>
      <w:pPr>
        <w:pStyle w:val="Body"/>
        <w:numPr>
          <w:ilvl w:val="1"/>
          <w:numId w:val="2"/>
        </w:numPr>
        <w:bidi w:val="0"/>
        <w:ind w:right="0"/>
        <w:jc w:val="both"/>
        <w:rPr>
          <w:b w:val="1"/>
          <w:bCs w:val="1"/>
          <w:rtl w:val="0"/>
          <w:lang w:val="pt-PT"/>
        </w:rPr>
      </w:pPr>
      <w:r>
        <w:rPr>
          <w:b w:val="1"/>
          <w:bCs w:val="1"/>
          <w:rtl w:val="0"/>
          <w:lang w:val="pt-PT"/>
        </w:rPr>
        <w:t>Altas temperaturas</w:t>
      </w:r>
    </w:p>
    <w:p>
      <w:pPr>
        <w:pStyle w:val="Body"/>
        <w:numPr>
          <w:ilvl w:val="2"/>
          <w:numId w:val="2"/>
        </w:numPr>
        <w:jc w:val="both"/>
        <w:rPr>
          <w:lang w:val="es-ES_tradnl"/>
        </w:rPr>
      </w:pPr>
      <w:r>
        <w:rPr>
          <w:rtl w:val="0"/>
          <w:lang w:val="es-ES_tradnl"/>
        </w:rPr>
        <w:t>Debido al cambio clim</w:t>
      </w:r>
      <w:r>
        <w:rPr>
          <w:rtl w:val="0"/>
        </w:rPr>
        <w:t>á</w:t>
      </w:r>
      <w:r>
        <w:rPr>
          <w:rtl w:val="0"/>
          <w:lang w:val="es-ES_tradnl"/>
        </w:rPr>
        <w:t>tico, las temperaturas exteriores han comenzado a aumentar cada vez m</w:t>
      </w:r>
      <w:r>
        <w:rPr>
          <w:rtl w:val="0"/>
        </w:rPr>
        <w:t>á</w:t>
      </w:r>
      <w:r>
        <w:rPr>
          <w:rtl w:val="0"/>
        </w:rPr>
        <w:t>s</w:t>
      </w:r>
    </w:p>
    <w:p>
      <w:pPr>
        <w:pStyle w:val="Body"/>
        <w:numPr>
          <w:ilvl w:val="1"/>
          <w:numId w:val="2"/>
        </w:numPr>
        <w:bidi w:val="0"/>
        <w:ind w:right="0"/>
        <w:jc w:val="both"/>
        <w:rPr>
          <w:b w:val="1"/>
          <w:bCs w:val="1"/>
          <w:rtl w:val="0"/>
          <w:lang w:val="es-ES_tradnl"/>
        </w:rPr>
      </w:pPr>
      <w:r>
        <w:rPr>
          <w:b w:val="1"/>
          <w:bCs w:val="1"/>
          <w:rtl w:val="0"/>
          <w:lang w:val="es-ES_tradnl"/>
        </w:rPr>
        <w:t>Humedad en el aire</w:t>
      </w:r>
    </w:p>
    <w:p>
      <w:pPr>
        <w:pStyle w:val="Body"/>
        <w:numPr>
          <w:ilvl w:val="2"/>
          <w:numId w:val="2"/>
        </w:numPr>
        <w:jc w:val="both"/>
        <w:rPr>
          <w:lang w:val="es-ES_tradnl"/>
        </w:rPr>
      </w:pPr>
      <w:r>
        <w:rPr>
          <w:rtl w:val="0"/>
          <w:lang w:val="es-ES_tradnl"/>
        </w:rPr>
        <w:t xml:space="preserve">El </w:t>
      </w:r>
      <w:r>
        <w:rPr>
          <w:rtl w:val="0"/>
        </w:rPr>
        <w:t>í</w:t>
      </w:r>
      <w:r>
        <w:rPr>
          <w:rtl w:val="0"/>
          <w:lang w:val="es-ES_tradnl"/>
        </w:rPr>
        <w:t>ndice de calor, tambi</w:t>
      </w:r>
      <w:r>
        <w:rPr>
          <w:rtl w:val="0"/>
          <w:lang w:val="fr-FR"/>
        </w:rPr>
        <w:t>é</w:t>
      </w:r>
      <w:r>
        <w:rPr>
          <w:rtl w:val="0"/>
          <w:lang w:val="es-ES_tradnl"/>
        </w:rPr>
        <w:t xml:space="preserve">n conocido como la temperatura aparente, es la temperatura que siente el cuerpo humano cuando la humedad relativa se combina con la temperatura del aire.  </w:t>
      </w:r>
    </w:p>
    <w:p>
      <w:pPr>
        <w:pStyle w:val="Body"/>
        <w:numPr>
          <w:ilvl w:val="1"/>
          <w:numId w:val="2"/>
        </w:numPr>
        <w:jc w:val="both"/>
        <w:rPr>
          <w:lang w:val="es-ES_tradnl"/>
        </w:rPr>
      </w:pPr>
      <w:r>
        <w:rPr>
          <w:b w:val="1"/>
          <w:bCs w:val="1"/>
          <w:rtl w:val="0"/>
          <w:lang w:val="es-ES_tradnl"/>
        </w:rPr>
        <w:t>Falta de flujo de aire adecuado</w:t>
      </w:r>
    </w:p>
    <w:p>
      <w:pPr>
        <w:pStyle w:val="Body"/>
        <w:numPr>
          <w:ilvl w:val="2"/>
          <w:numId w:val="2"/>
        </w:numPr>
        <w:jc w:val="both"/>
        <w:rPr>
          <w:lang w:val="es-ES_tradnl"/>
        </w:rPr>
      </w:pPr>
      <w:r>
        <w:rPr>
          <w:rtl w:val="0"/>
          <w:lang w:val="es-ES_tradnl"/>
        </w:rPr>
        <w:t>Si no hay circulaci</w:t>
      </w:r>
      <w:r>
        <w:rPr>
          <w:rtl w:val="0"/>
          <w:lang w:val="es-ES_tradnl"/>
        </w:rPr>
        <w:t>ó</w:t>
      </w:r>
      <w:r>
        <w:rPr>
          <w:rtl w:val="0"/>
          <w:lang w:val="es-ES_tradnl"/>
        </w:rPr>
        <w:t>n de aire, es m</w:t>
      </w:r>
      <w:r>
        <w:rPr>
          <w:rtl w:val="0"/>
        </w:rPr>
        <w:t>á</w:t>
      </w:r>
      <w:r>
        <w:rPr>
          <w:rtl w:val="0"/>
          <w:lang w:val="fr-FR"/>
        </w:rPr>
        <w:t>s dif</w:t>
      </w:r>
      <w:r>
        <w:rPr>
          <w:rtl w:val="0"/>
        </w:rPr>
        <w:t>í</w:t>
      </w:r>
      <w:r>
        <w:rPr>
          <w:rtl w:val="0"/>
          <w:lang w:val="es-ES_tradnl"/>
        </w:rPr>
        <w:t>cil que una f</w:t>
      </w:r>
      <w:r>
        <w:rPr>
          <w:rtl w:val="0"/>
        </w:rPr>
        <w:t>á</w:t>
      </w:r>
      <w:r>
        <w:rPr>
          <w:rtl w:val="0"/>
          <w:lang w:val="es-ES_tradnl"/>
        </w:rPr>
        <w:t>brica se enfr</w:t>
      </w:r>
      <w:r>
        <w:rPr>
          <w:rtl w:val="0"/>
        </w:rPr>
        <w:t>í</w:t>
      </w:r>
      <w:r>
        <w:rPr>
          <w:rtl w:val="0"/>
          <w:lang w:val="es-ES_tradnl"/>
        </w:rPr>
        <w:t xml:space="preserve">e porque el aire caliente no tiene salida, creando algo similar a una burbuja de calor. </w:t>
      </w:r>
    </w:p>
    <w:p>
      <w:pPr>
        <w:pStyle w:val="Body"/>
        <w:ind w:left="720" w:firstLine="0"/>
        <w:jc w:val="both"/>
      </w:pPr>
    </w:p>
    <w:p>
      <w:pPr>
        <w:pStyle w:val="Body"/>
        <w:numPr>
          <w:ilvl w:val="0"/>
          <w:numId w:val="2"/>
        </w:numPr>
        <w:bidi w:val="0"/>
        <w:ind w:right="0"/>
        <w:jc w:val="both"/>
        <w:rPr>
          <w:b w:val="1"/>
          <w:bCs w:val="1"/>
          <w:rtl w:val="0"/>
          <w:lang w:val="es-ES_tradnl"/>
        </w:rPr>
      </w:pPr>
      <w:r>
        <w:rPr>
          <w:b w:val="1"/>
          <w:bCs w:val="1"/>
          <w:rtl w:val="0"/>
          <w:lang w:val="es-ES_tradnl"/>
        </w:rPr>
        <w:t>Factores individuales</w:t>
      </w:r>
    </w:p>
    <w:p>
      <w:pPr>
        <w:pStyle w:val="Body"/>
        <w:ind w:left="720" w:firstLine="0"/>
        <w:jc w:val="center"/>
      </w:pPr>
      <w:r>
        <w:drawing>
          <wp:inline distT="0" distB="0" distL="0" distR="0">
            <wp:extent cx="3924300" cy="1457326"/>
            <wp:effectExtent l="0" t="0" r="0" b="0"/>
            <wp:docPr id="1073741828" name="officeArt object" descr="Different_bodies.jpg"/>
            <wp:cNvGraphicFramePr/>
            <a:graphic xmlns:a="http://schemas.openxmlformats.org/drawingml/2006/main">
              <a:graphicData uri="http://schemas.openxmlformats.org/drawingml/2006/picture">
                <pic:pic xmlns:pic="http://schemas.openxmlformats.org/drawingml/2006/picture">
                  <pic:nvPicPr>
                    <pic:cNvPr id="1073741828" name="image20.jpeg" descr="Different_bodies.jpg"/>
                    <pic:cNvPicPr>
                      <a:picLocks noChangeAspect="1"/>
                    </pic:cNvPicPr>
                  </pic:nvPicPr>
                  <pic:blipFill>
                    <a:blip r:embed="rId7">
                      <a:extLst/>
                    </a:blip>
                    <a:srcRect l="0" t="13366" r="0" b="10891"/>
                    <a:stretch>
                      <a:fillRect/>
                    </a:stretch>
                  </pic:blipFill>
                  <pic:spPr>
                    <a:xfrm>
                      <a:off x="0" y="0"/>
                      <a:ext cx="3924300" cy="1457326"/>
                    </a:xfrm>
                    <a:prstGeom prst="rect">
                      <a:avLst/>
                    </a:prstGeom>
                    <a:ln w="12700" cap="flat">
                      <a:noFill/>
                      <a:miter lim="400000"/>
                    </a:ln>
                    <a:effectLst/>
                  </pic:spPr>
                </pic:pic>
              </a:graphicData>
            </a:graphic>
          </wp:inline>
        </w:drawing>
      </w:r>
    </w:p>
    <w:p>
      <w:pPr>
        <w:pStyle w:val="Body"/>
        <w:numPr>
          <w:ilvl w:val="1"/>
          <w:numId w:val="2"/>
        </w:numPr>
        <w:bidi w:val="0"/>
        <w:ind w:right="0"/>
        <w:jc w:val="both"/>
        <w:rPr>
          <w:b w:val="1"/>
          <w:bCs w:val="1"/>
          <w:rtl w:val="0"/>
          <w:lang w:val="pt-PT"/>
        </w:rPr>
      </w:pPr>
      <w:r>
        <w:rPr>
          <w:b w:val="1"/>
          <w:bCs w:val="1"/>
          <w:rtl w:val="0"/>
          <w:lang w:val="pt-PT"/>
        </w:rPr>
        <w:t>Deshidrataci</w:t>
      </w:r>
      <w:r>
        <w:rPr>
          <w:b w:val="1"/>
          <w:bCs w:val="1"/>
          <w:rtl w:val="0"/>
          <w:lang w:val="es-ES_tradnl"/>
        </w:rPr>
        <w:t>ó</w:t>
      </w:r>
      <w:r>
        <w:rPr>
          <w:b w:val="1"/>
          <w:bCs w:val="1"/>
          <w:rtl w:val="0"/>
        </w:rPr>
        <w:t>n</w:t>
      </w:r>
    </w:p>
    <w:p>
      <w:pPr>
        <w:pStyle w:val="Body"/>
        <w:numPr>
          <w:ilvl w:val="2"/>
          <w:numId w:val="2"/>
        </w:numPr>
        <w:jc w:val="both"/>
        <w:rPr>
          <w:lang w:val="es-ES_tradnl"/>
        </w:rPr>
      </w:pPr>
      <w:r>
        <w:rPr>
          <w:rtl w:val="0"/>
          <w:lang w:val="es-ES_tradnl"/>
        </w:rPr>
        <w:t>Nuestros cuerpos est</w:t>
      </w:r>
      <w:r>
        <w:rPr>
          <w:rtl w:val="0"/>
        </w:rPr>
        <w:t>á</w:t>
      </w:r>
      <w:r>
        <w:rPr>
          <w:rtl w:val="0"/>
          <w:lang w:val="es-ES_tradnl"/>
        </w:rPr>
        <w:t xml:space="preserve">n compuestos de aproximadamente 50-70% de agua. El agua es vida y la necesitamos para sobrevivir.  </w:t>
      </w:r>
    </w:p>
    <w:p>
      <w:pPr>
        <w:pStyle w:val="Body"/>
        <w:numPr>
          <w:ilvl w:val="1"/>
          <w:numId w:val="2"/>
        </w:numPr>
        <w:bidi w:val="0"/>
        <w:ind w:right="0"/>
        <w:jc w:val="both"/>
        <w:rPr>
          <w:b w:val="1"/>
          <w:bCs w:val="1"/>
          <w:rtl w:val="0"/>
          <w:lang w:val="es-ES_tradnl"/>
        </w:rPr>
      </w:pPr>
      <w:r>
        <w:rPr>
          <w:b w:val="1"/>
          <w:bCs w:val="1"/>
          <w:rtl w:val="0"/>
          <w:lang w:val="es-ES_tradnl"/>
        </w:rPr>
        <w:t>Condiciones m</w:t>
      </w:r>
      <w:r>
        <w:rPr>
          <w:b w:val="1"/>
          <w:bCs w:val="1"/>
          <w:rtl w:val="0"/>
          <w:lang w:val="fr-FR"/>
        </w:rPr>
        <w:t>é</w:t>
      </w:r>
      <w:r>
        <w:rPr>
          <w:b w:val="1"/>
          <w:bCs w:val="1"/>
          <w:rtl w:val="0"/>
          <w:lang w:val="pt-PT"/>
        </w:rPr>
        <w:t>dicas preexistentes</w:t>
      </w:r>
    </w:p>
    <w:p>
      <w:pPr>
        <w:pStyle w:val="Body"/>
        <w:numPr>
          <w:ilvl w:val="2"/>
          <w:numId w:val="2"/>
        </w:numPr>
        <w:jc w:val="both"/>
        <w:rPr>
          <w:lang w:val="es-ES_tradnl"/>
        </w:rPr>
      </w:pPr>
      <w:r>
        <w:rPr>
          <w:rtl w:val="0"/>
          <w:lang w:val="es-ES_tradnl"/>
        </w:rPr>
        <w:t>El calor afecta a las personas que podr</w:t>
      </w:r>
      <w:r>
        <w:rPr>
          <w:rtl w:val="0"/>
        </w:rPr>
        <w:t>í</w:t>
      </w:r>
      <w:r>
        <w:rPr>
          <w:rtl w:val="0"/>
          <w:lang w:val="es-ES_tradnl"/>
        </w:rPr>
        <w:t>an estar enfermas, tener diabetes u otras complicaciones de salud debido a que sus cuerpos podr</w:t>
      </w:r>
      <w:r>
        <w:rPr>
          <w:rtl w:val="0"/>
        </w:rPr>
        <w:t>í</w:t>
      </w:r>
      <w:r>
        <w:rPr>
          <w:rtl w:val="0"/>
          <w:lang w:val="es-ES_tradnl"/>
        </w:rPr>
        <w:t>an tener que esforzarse m</w:t>
      </w:r>
      <w:r>
        <w:rPr>
          <w:rtl w:val="0"/>
        </w:rPr>
        <w:t>á</w:t>
      </w:r>
      <w:r>
        <w:rPr>
          <w:rtl w:val="0"/>
          <w:lang w:val="es-ES_tradnl"/>
        </w:rPr>
        <w:t xml:space="preserve">s para calmarse.  </w:t>
      </w:r>
    </w:p>
    <w:p>
      <w:pPr>
        <w:pStyle w:val="Body"/>
        <w:numPr>
          <w:ilvl w:val="1"/>
          <w:numId w:val="2"/>
        </w:numPr>
        <w:jc w:val="both"/>
        <w:rPr>
          <w:lang w:val="es-ES_tradnl"/>
        </w:rPr>
      </w:pPr>
      <w:r>
        <w:rPr>
          <w:b w:val="1"/>
          <w:bCs w:val="1"/>
          <w:rtl w:val="0"/>
          <w:lang w:val="es-ES_tradnl"/>
        </w:rPr>
        <w:t>Edad</w:t>
      </w:r>
    </w:p>
    <w:p>
      <w:pPr>
        <w:pStyle w:val="Body"/>
        <w:numPr>
          <w:ilvl w:val="2"/>
          <w:numId w:val="2"/>
        </w:numPr>
        <w:jc w:val="both"/>
        <w:rPr>
          <w:lang w:val="es-ES_tradnl"/>
        </w:rPr>
      </w:pPr>
      <w:r>
        <w:rPr>
          <w:rtl w:val="0"/>
          <w:lang w:val="es-ES_tradnl"/>
        </w:rPr>
        <w:t xml:space="preserve">Alto riesgo: </w:t>
      </w:r>
    </w:p>
    <w:p>
      <w:pPr>
        <w:pStyle w:val="Body"/>
        <w:numPr>
          <w:ilvl w:val="3"/>
          <w:numId w:val="2"/>
        </w:numPr>
        <w:jc w:val="both"/>
      </w:pPr>
      <w:r>
        <w:rPr>
          <w:rtl w:val="0"/>
        </w:rPr>
        <w:t>Ni</w:t>
      </w:r>
      <w:r>
        <w:rPr>
          <w:rtl w:val="0"/>
          <w:lang w:val="es-ES_tradnl"/>
        </w:rPr>
        <w:t>ñ</w:t>
      </w:r>
      <w:r>
        <w:rPr>
          <w:rtl w:val="0"/>
          <w:lang w:val="es-ES_tradnl"/>
        </w:rPr>
        <w:t>os: sus cuerpos est</w:t>
      </w:r>
      <w:r>
        <w:rPr>
          <w:rtl w:val="0"/>
        </w:rPr>
        <w:t>á</w:t>
      </w:r>
      <w:r>
        <w:rPr>
          <w:rtl w:val="0"/>
          <w:lang w:val="es-ES_tradnl"/>
        </w:rPr>
        <w:t>n en crecimiento</w:t>
      </w:r>
    </w:p>
    <w:p>
      <w:pPr>
        <w:pStyle w:val="Body"/>
        <w:numPr>
          <w:ilvl w:val="3"/>
          <w:numId w:val="2"/>
        </w:numPr>
        <w:jc w:val="both"/>
        <w:rPr>
          <w:lang w:val="es-ES_tradnl"/>
        </w:rPr>
      </w:pPr>
      <w:r>
        <w:rPr>
          <w:rtl w:val="0"/>
          <w:lang w:val="es-ES_tradnl"/>
        </w:rPr>
        <w:t xml:space="preserve">Ancianos: debido al envejecimiento </w:t>
      </w:r>
    </w:p>
    <w:p>
      <w:pPr>
        <w:pStyle w:val="Body"/>
        <w:numPr>
          <w:ilvl w:val="1"/>
          <w:numId w:val="2"/>
        </w:numPr>
        <w:bidi w:val="0"/>
        <w:ind w:right="0"/>
        <w:jc w:val="both"/>
        <w:rPr>
          <w:b w:val="1"/>
          <w:bCs w:val="1"/>
          <w:rtl w:val="0"/>
          <w:lang w:val="it-IT"/>
        </w:rPr>
      </w:pPr>
      <w:r>
        <w:rPr>
          <w:b w:val="1"/>
          <w:bCs w:val="1"/>
          <w:rtl w:val="0"/>
          <w:lang w:val="it-IT"/>
        </w:rPr>
        <w:t>Peso</w:t>
      </w:r>
    </w:p>
    <w:p>
      <w:pPr>
        <w:pStyle w:val="Body"/>
        <w:numPr>
          <w:ilvl w:val="2"/>
          <w:numId w:val="2"/>
        </w:numPr>
        <w:jc w:val="both"/>
        <w:rPr>
          <w:lang w:val="es-ES_tradnl"/>
        </w:rPr>
      </w:pPr>
      <w:r>
        <w:rPr>
          <w:rtl w:val="0"/>
          <w:lang w:val="es-ES_tradnl"/>
        </w:rPr>
        <w:t>Nuestra masa corporal tambi</w:t>
      </w:r>
      <w:r>
        <w:rPr>
          <w:rtl w:val="0"/>
          <w:lang w:val="fr-FR"/>
        </w:rPr>
        <w:t>é</w:t>
      </w:r>
      <w:r>
        <w:rPr>
          <w:rtl w:val="0"/>
          <w:lang w:val="es-ES_tradnl"/>
        </w:rPr>
        <w:t>n puede contribuir a la enfermedad por calor. Esto puede deberse a que el cuerpo puede tardar m</w:t>
      </w:r>
      <w:r>
        <w:rPr>
          <w:rtl w:val="0"/>
        </w:rPr>
        <w:t>á</w:t>
      </w:r>
      <w:r>
        <w:rPr>
          <w:rtl w:val="0"/>
          <w:lang w:val="es-ES_tradnl"/>
        </w:rPr>
        <w:t xml:space="preserve">s tiempo en enfriarse. </w:t>
      </w:r>
    </w:p>
    <w:p>
      <w:pPr>
        <w:pStyle w:val="Body"/>
        <w:numPr>
          <w:ilvl w:val="1"/>
          <w:numId w:val="2"/>
        </w:numPr>
        <w:bidi w:val="0"/>
        <w:ind w:right="0"/>
        <w:jc w:val="both"/>
        <w:rPr>
          <w:b w:val="1"/>
          <w:bCs w:val="1"/>
          <w:rtl w:val="0"/>
          <w:lang w:val="es-ES_tradnl"/>
        </w:rPr>
      </w:pPr>
      <w:r>
        <w:rPr>
          <w:b w:val="1"/>
          <w:bCs w:val="1"/>
          <w:rtl w:val="0"/>
          <w:lang w:val="es-ES_tradnl"/>
        </w:rPr>
        <w:t>Salud f</w:t>
      </w:r>
      <w:r>
        <w:rPr>
          <w:b w:val="1"/>
          <w:bCs w:val="1"/>
          <w:rtl w:val="0"/>
        </w:rPr>
        <w:t>í</w:t>
      </w:r>
      <w:r>
        <w:rPr>
          <w:b w:val="1"/>
          <w:bCs w:val="1"/>
          <w:rtl w:val="0"/>
          <w:lang w:val="it-IT"/>
        </w:rPr>
        <w:t xml:space="preserve">sica </w:t>
      </w:r>
    </w:p>
    <w:p>
      <w:pPr>
        <w:pStyle w:val="Body"/>
        <w:numPr>
          <w:ilvl w:val="2"/>
          <w:numId w:val="2"/>
        </w:numPr>
        <w:jc w:val="both"/>
        <w:rPr>
          <w:lang w:val="es-ES_tradnl"/>
        </w:rPr>
      </w:pPr>
      <w:r>
        <w:rPr>
          <w:rtl w:val="0"/>
          <w:lang w:val="es-ES_tradnl"/>
        </w:rPr>
        <w:t>Nuestra salud f</w:t>
      </w:r>
      <w:r>
        <w:rPr>
          <w:rtl w:val="0"/>
        </w:rPr>
        <w:t>í</w:t>
      </w:r>
      <w:r>
        <w:rPr>
          <w:rtl w:val="0"/>
          <w:lang w:val="es-ES_tradnl"/>
        </w:rPr>
        <w:t>sica es importante porque a un cuerpo que no est</w:t>
      </w:r>
      <w:r>
        <w:rPr>
          <w:rtl w:val="0"/>
          <w:lang w:val="fr-FR"/>
        </w:rPr>
        <w:t xml:space="preserve">é </w:t>
      </w:r>
      <w:r>
        <w:rPr>
          <w:rtl w:val="0"/>
        </w:rPr>
        <w:t>f</w:t>
      </w:r>
      <w:r>
        <w:rPr>
          <w:rtl w:val="0"/>
        </w:rPr>
        <w:t>í</w:t>
      </w:r>
      <w:r>
        <w:rPr>
          <w:rtl w:val="0"/>
          <w:lang w:val="es-ES_tradnl"/>
        </w:rPr>
        <w:t>sicamente en forma podr</w:t>
      </w:r>
      <w:r>
        <w:rPr>
          <w:rtl w:val="0"/>
        </w:rPr>
        <w:t>í</w:t>
      </w:r>
      <w:r>
        <w:rPr>
          <w:rtl w:val="0"/>
          <w:lang w:val="es-ES_tradnl"/>
        </w:rPr>
        <w:t>a tomarle m</w:t>
      </w:r>
      <w:r>
        <w:rPr>
          <w:rtl w:val="0"/>
        </w:rPr>
        <w:t>á</w:t>
      </w:r>
      <w:r>
        <w:rPr>
          <w:rtl w:val="0"/>
          <w:lang w:val="es-ES_tradnl"/>
        </w:rPr>
        <w:t>s tiempo refrescarse.</w:t>
      </w:r>
    </w:p>
    <w:p>
      <w:pPr>
        <w:pStyle w:val="Body"/>
        <w:numPr>
          <w:ilvl w:val="1"/>
          <w:numId w:val="2"/>
        </w:numPr>
        <w:bidi w:val="0"/>
        <w:ind w:right="0"/>
        <w:jc w:val="both"/>
        <w:rPr>
          <w:b w:val="1"/>
          <w:bCs w:val="1"/>
          <w:rtl w:val="0"/>
          <w:lang w:val="es-ES_tradnl"/>
        </w:rPr>
      </w:pPr>
      <w:r>
        <w:rPr>
          <w:b w:val="1"/>
          <w:bCs w:val="1"/>
          <w:rtl w:val="0"/>
          <w:lang w:val="es-ES_tradnl"/>
        </w:rPr>
        <w:t>Consumo de drogas o alcohol</w:t>
      </w:r>
    </w:p>
    <w:p>
      <w:pPr>
        <w:pStyle w:val="Body"/>
        <w:numPr>
          <w:ilvl w:val="2"/>
          <w:numId w:val="2"/>
        </w:numPr>
        <w:jc w:val="both"/>
        <w:rPr>
          <w:lang w:val="es-ES_tradnl"/>
        </w:rPr>
      </w:pPr>
      <w:r>
        <w:rPr>
          <w:rtl w:val="0"/>
          <w:lang w:val="es-ES_tradnl"/>
        </w:rPr>
        <w:t>En ocasiones, el alcohol y las drogas alteran la manera en que nuestros cuerpos reaccionan a muchas cosas, incluyendo el calor. Algunas drogas y alcohol deshidratan el cuerpo m</w:t>
      </w:r>
      <w:r>
        <w:rPr>
          <w:rtl w:val="0"/>
        </w:rPr>
        <w:t>á</w:t>
      </w:r>
      <w:r>
        <w:rPr>
          <w:rtl w:val="0"/>
        </w:rPr>
        <w:t xml:space="preserve">s durante una ola de calor. </w:t>
      </w:r>
    </w:p>
    <w:p>
      <w:pPr>
        <w:pStyle w:val="Body"/>
        <w:numPr>
          <w:ilvl w:val="1"/>
          <w:numId w:val="2"/>
        </w:numPr>
        <w:bidi w:val="0"/>
        <w:ind w:right="0"/>
        <w:jc w:val="both"/>
        <w:rPr>
          <w:b w:val="1"/>
          <w:bCs w:val="1"/>
          <w:rtl w:val="0"/>
          <w:lang w:val="es-ES_tradnl"/>
        </w:rPr>
      </w:pPr>
      <w:r>
        <w:rPr>
          <w:b w:val="1"/>
          <w:bCs w:val="1"/>
          <w:rtl w:val="0"/>
          <w:lang w:val="es-ES_tradnl"/>
        </w:rPr>
        <w:t>Tipo de ropa usada</w:t>
      </w:r>
    </w:p>
    <w:p>
      <w:pPr>
        <w:pStyle w:val="Body"/>
        <w:numPr>
          <w:ilvl w:val="2"/>
          <w:numId w:val="2"/>
        </w:numPr>
        <w:jc w:val="both"/>
        <w:rPr>
          <w:lang w:val="es-ES_tradnl"/>
        </w:rPr>
      </w:pPr>
      <w:r>
        <w:rPr>
          <w:rtl w:val="0"/>
          <w:lang w:val="es-ES_tradnl"/>
        </w:rPr>
        <w:t>La ropa pesada y/o oscura tiende a albergar m</w:t>
      </w:r>
      <w:r>
        <w:rPr>
          <w:rtl w:val="0"/>
        </w:rPr>
        <w:t>á</w:t>
      </w:r>
      <w:r>
        <w:rPr>
          <w:rtl w:val="0"/>
          <w:lang w:val="es-ES_tradnl"/>
        </w:rPr>
        <w:t>s calor que la ropa m</w:t>
      </w:r>
      <w:r>
        <w:rPr>
          <w:rtl w:val="0"/>
        </w:rPr>
        <w:t>á</w:t>
      </w:r>
      <w:r>
        <w:rPr>
          <w:rtl w:val="0"/>
          <w:lang w:val="es-ES_tradnl"/>
        </w:rPr>
        <w:t xml:space="preserve">s ligera y clara. </w:t>
      </w:r>
    </w:p>
    <w:p>
      <w:pPr>
        <w:pStyle w:val="Body"/>
        <w:jc w:val="both"/>
      </w:pPr>
    </w:p>
    <w:p>
      <w:pPr>
        <w:pStyle w:val="Body"/>
        <w:jc w:val="both"/>
      </w:pPr>
      <w:r>
        <w:rPr>
          <w:b w:val="1"/>
          <w:bCs w:val="1"/>
          <w:rtl w:val="0"/>
        </w:rPr>
        <w:t>C</w:t>
      </w:r>
      <w:r>
        <w:rPr>
          <w:b w:val="1"/>
          <w:bCs w:val="1"/>
          <w:rtl w:val="0"/>
          <w:lang w:val="es-ES_tradnl"/>
        </w:rPr>
        <w:t>ó</w:t>
      </w:r>
      <w:r>
        <w:rPr>
          <w:b w:val="1"/>
          <w:bCs w:val="1"/>
          <w:rtl w:val="0"/>
          <w:lang w:val="es-ES_tradnl"/>
        </w:rPr>
        <w:t>mo prevenir y protegernos de las enfermedades por calor</w:t>
      </w:r>
    </w:p>
    <w:p>
      <w:pPr>
        <w:pStyle w:val="Body"/>
        <w:jc w:val="both"/>
      </w:pPr>
      <w:r>
        <w:rPr>
          <w:b w:val="1"/>
          <w:bCs w:val="1"/>
          <w:rtl w:val="0"/>
          <w:lang w:val="es-ES_tradnl"/>
        </w:rPr>
        <w:t>Duraci</w:t>
      </w:r>
      <w:r>
        <w:rPr>
          <w:b w:val="1"/>
          <w:bCs w:val="1"/>
          <w:rtl w:val="0"/>
          <w:lang w:val="es-ES_tradnl"/>
        </w:rPr>
        <w:t>ó</w:t>
      </w:r>
      <w:r>
        <w:rPr>
          <w:b w:val="1"/>
          <w:bCs w:val="1"/>
          <w:rtl w:val="0"/>
          <w:lang w:val="es-ES_tradnl"/>
        </w:rPr>
        <w:t>n: 15 minutos</w:t>
      </w:r>
    </w:p>
    <w:p>
      <w:pPr>
        <w:pStyle w:val="Body"/>
        <w:jc w:val="both"/>
      </w:pPr>
      <w:r>
        <w:rPr>
          <w:b w:val="1"/>
          <w:bCs w:val="1"/>
          <w:rtl w:val="0"/>
          <w:lang w:val="es-ES_tradnl"/>
        </w:rPr>
        <w:t xml:space="preserve">Materiales: papel, marcadores, computadora </w:t>
      </w:r>
    </w:p>
    <w:p>
      <w:pPr>
        <w:pStyle w:val="Body"/>
        <w:jc w:val="both"/>
      </w:pPr>
    </w:p>
    <w:p>
      <w:pPr>
        <w:pStyle w:val="Body"/>
        <w:jc w:val="both"/>
      </w:pPr>
      <w:r>
        <w:rPr>
          <w:rtl w:val="0"/>
          <w:lang w:val="es-ES_tradnl"/>
        </w:rPr>
        <w:t>Aunque hay cosas que est</w:t>
      </w:r>
      <w:r>
        <w:rPr>
          <w:rtl w:val="0"/>
        </w:rPr>
        <w:t>á</w:t>
      </w:r>
      <w:r>
        <w:rPr>
          <w:rtl w:val="0"/>
          <w:lang w:val="es-ES_tradnl"/>
        </w:rPr>
        <w:t>n simplemente fuera de nuestro control, hay medidas que podemos tomar para asegurarnos de que nos estamos protegiendo de las enfermedades por calor que, si no se atienden, pueden provocar graves efectos para la salud, incluso la muerte. No existen dos cuerpos que reaccionen al calor de la misma manera. Aunque los s</w:t>
      </w:r>
      <w:r>
        <w:rPr>
          <w:rtl w:val="0"/>
        </w:rPr>
        <w:t>í</w:t>
      </w:r>
      <w:r>
        <w:rPr>
          <w:rtl w:val="0"/>
          <w:lang w:val="es-ES_tradnl"/>
        </w:rPr>
        <w:t>ntomas de la enfermedad por calor pueden ser parecidos, siempre debemos tener en cuenta que estos s</w:t>
      </w:r>
      <w:r>
        <w:rPr>
          <w:rtl w:val="0"/>
        </w:rPr>
        <w:t>í</w:t>
      </w:r>
      <w:r>
        <w:rPr>
          <w:rtl w:val="0"/>
          <w:lang w:val="es-ES_tradnl"/>
        </w:rPr>
        <w:t>ntomas pueden afectar a todas las personas de manera diferente. Cuando nuestros cuerpos sufren calor, nuestros mecanismos de supervivencia/defensa empezar</w:t>
      </w:r>
      <w:r>
        <w:rPr>
          <w:rtl w:val="0"/>
        </w:rPr>
        <w:t>á</w:t>
      </w:r>
      <w:r>
        <w:rPr>
          <w:rtl w:val="0"/>
          <w:lang w:val="es-ES_tradnl"/>
        </w:rPr>
        <w:t>n a darnos se</w:t>
      </w:r>
      <w:r>
        <w:rPr>
          <w:rtl w:val="0"/>
          <w:lang w:val="es-ES_tradnl"/>
        </w:rPr>
        <w:t>ñ</w:t>
      </w:r>
      <w:r>
        <w:rPr>
          <w:rtl w:val="0"/>
          <w:lang w:val="es-ES_tradnl"/>
        </w:rPr>
        <w:t>ales de advertencia que podr</w:t>
      </w:r>
      <w:r>
        <w:rPr>
          <w:rtl w:val="0"/>
        </w:rPr>
        <w:t>í</w:t>
      </w:r>
      <w:r>
        <w:rPr>
          <w:rtl w:val="0"/>
          <w:lang w:val="es-ES_tradnl"/>
        </w:rPr>
        <w:t>an manifestarse de las siguientes maneras:</w:t>
      </w:r>
    </w:p>
    <w:p>
      <w:pPr>
        <w:pStyle w:val="Body"/>
        <w:jc w:val="both"/>
      </w:pPr>
    </w:p>
    <w:p>
      <w:pPr>
        <w:pStyle w:val="Body"/>
        <w:numPr>
          <w:ilvl w:val="0"/>
          <w:numId w:val="4"/>
        </w:numPr>
        <w:jc w:val="both"/>
        <w:rPr>
          <w:lang w:val="es-ES_tradnl"/>
        </w:rPr>
      </w:pPr>
      <w:r>
        <w:rPr>
          <w:b w:val="1"/>
          <w:bCs w:val="1"/>
          <w:rtl w:val="0"/>
          <w:lang w:val="es-ES_tradnl"/>
        </w:rPr>
        <w:t xml:space="preserve">Tenga cuidado </w:t>
      </w:r>
      <w:r>
        <w:rPr>
          <w:rtl w:val="0"/>
          <w:lang w:val="es-ES_tradnl"/>
        </w:rPr>
        <w:t xml:space="preserve">si comienza a sentir lo siguiente: </w:t>
      </w:r>
    </w:p>
    <w:p>
      <w:pPr>
        <w:pStyle w:val="Body"/>
        <w:jc w:val="center"/>
      </w:pPr>
      <w:r>
        <w:rPr>
          <w:b w:val="1"/>
          <w:bCs w:val="1"/>
        </w:rPr>
        <w:drawing>
          <wp:inline distT="0" distB="0" distL="0" distR="0">
            <wp:extent cx="2505075" cy="1704975"/>
            <wp:effectExtent l="0" t="0" r="0" b="0"/>
            <wp:docPr id="1073741829" name="officeArt object" descr="Warning_sign.jpg"/>
            <wp:cNvGraphicFramePr/>
            <a:graphic xmlns:a="http://schemas.openxmlformats.org/drawingml/2006/main">
              <a:graphicData uri="http://schemas.openxmlformats.org/drawingml/2006/picture">
                <pic:pic xmlns:pic="http://schemas.openxmlformats.org/drawingml/2006/picture">
                  <pic:nvPicPr>
                    <pic:cNvPr id="1073741829" name="image18.jpeg" descr="Warning_sign.jpg"/>
                    <pic:cNvPicPr>
                      <a:picLocks noChangeAspect="1"/>
                    </pic:cNvPicPr>
                  </pic:nvPicPr>
                  <pic:blipFill>
                    <a:blip r:embed="rId8">
                      <a:extLst/>
                    </a:blip>
                    <a:srcRect l="0" t="8673" r="0" b="0"/>
                    <a:stretch>
                      <a:fillRect/>
                    </a:stretch>
                  </pic:blipFill>
                  <pic:spPr>
                    <a:xfrm>
                      <a:off x="0" y="0"/>
                      <a:ext cx="2505075" cy="1704975"/>
                    </a:xfrm>
                    <a:prstGeom prst="rect">
                      <a:avLst/>
                    </a:prstGeom>
                    <a:ln w="12700" cap="flat">
                      <a:noFill/>
                      <a:miter lim="400000"/>
                    </a:ln>
                    <a:effectLst/>
                  </pic:spPr>
                </pic:pic>
              </a:graphicData>
            </a:graphic>
          </wp:inline>
        </w:drawing>
      </w:r>
    </w:p>
    <w:p>
      <w:pPr>
        <w:pStyle w:val="Body"/>
        <w:numPr>
          <w:ilvl w:val="1"/>
          <w:numId w:val="4"/>
        </w:numPr>
        <w:jc w:val="both"/>
        <w:rPr>
          <w:lang w:val="es-ES_tradnl"/>
        </w:rPr>
      </w:pPr>
      <w:r>
        <w:rPr>
          <w:rtl w:val="0"/>
          <w:lang w:val="es-ES_tradnl"/>
        </w:rPr>
        <w:t>Sudoraci</w:t>
      </w:r>
      <w:r>
        <w:rPr>
          <w:rtl w:val="0"/>
          <w:lang w:val="es-ES_tradnl"/>
        </w:rPr>
        <w:t>ó</w:t>
      </w:r>
      <w:r>
        <w:rPr>
          <w:rtl w:val="0"/>
        </w:rPr>
        <w:t xml:space="preserve">n </w:t>
      </w:r>
    </w:p>
    <w:p>
      <w:pPr>
        <w:pStyle w:val="Body"/>
        <w:numPr>
          <w:ilvl w:val="1"/>
          <w:numId w:val="4"/>
        </w:numPr>
        <w:jc w:val="both"/>
        <w:rPr>
          <w:lang w:val="it-IT"/>
        </w:rPr>
      </w:pPr>
      <w:r>
        <w:rPr>
          <w:rtl w:val="0"/>
          <w:lang w:val="it-IT"/>
        </w:rPr>
        <w:t xml:space="preserve">Fatiga </w:t>
      </w:r>
    </w:p>
    <w:p>
      <w:pPr>
        <w:pStyle w:val="Body"/>
        <w:numPr>
          <w:ilvl w:val="1"/>
          <w:numId w:val="4"/>
        </w:numPr>
        <w:jc w:val="both"/>
        <w:rPr>
          <w:lang w:val="es-ES_tradnl"/>
        </w:rPr>
      </w:pPr>
      <w:r>
        <w:rPr>
          <w:rtl w:val="0"/>
          <w:lang w:val="es-ES_tradnl"/>
        </w:rPr>
        <w:t>Irritabilidad</w:t>
      </w:r>
    </w:p>
    <w:p>
      <w:pPr>
        <w:pStyle w:val="Body"/>
        <w:numPr>
          <w:ilvl w:val="1"/>
          <w:numId w:val="4"/>
        </w:numPr>
        <w:jc w:val="both"/>
        <w:rPr>
          <w:lang w:val="es-ES_tradnl"/>
        </w:rPr>
      </w:pPr>
      <w:r>
        <w:rPr>
          <w:rtl w:val="0"/>
          <w:lang w:val="es-ES_tradnl"/>
        </w:rPr>
        <w:t xml:space="preserve">Sarpullido por calor </w:t>
      </w:r>
    </w:p>
    <w:p>
      <w:pPr>
        <w:pStyle w:val="Body"/>
        <w:numPr>
          <w:ilvl w:val="1"/>
          <w:numId w:val="4"/>
        </w:numPr>
        <w:jc w:val="both"/>
        <w:rPr>
          <w:lang w:val="es-ES_tradnl"/>
        </w:rPr>
      </w:pPr>
      <w:r>
        <w:rPr>
          <w:rtl w:val="0"/>
          <w:lang w:val="es-ES_tradnl"/>
        </w:rPr>
        <w:t xml:space="preserve">Calambres </w:t>
      </w:r>
    </w:p>
    <w:p>
      <w:pPr>
        <w:pStyle w:val="Body"/>
        <w:jc w:val="both"/>
      </w:pPr>
    </w:p>
    <w:p>
      <w:pPr>
        <w:pStyle w:val="Body"/>
        <w:numPr>
          <w:ilvl w:val="0"/>
          <w:numId w:val="4"/>
        </w:numPr>
        <w:jc w:val="both"/>
        <w:rPr>
          <w:lang w:val="es-ES_tradnl"/>
        </w:rPr>
      </w:pPr>
      <w:r>
        <w:rPr>
          <w:b w:val="1"/>
          <w:bCs w:val="1"/>
          <w:rtl w:val="0"/>
          <w:lang w:val="es-ES_tradnl"/>
        </w:rPr>
        <w:t xml:space="preserve">Tome precauciones especiales </w:t>
      </w:r>
      <w:r>
        <w:rPr>
          <w:rtl w:val="0"/>
          <w:lang w:val="es-ES_tradnl"/>
        </w:rPr>
        <w:t>si comienza a sentir lo siguiente:</w:t>
      </w:r>
    </w:p>
    <w:p>
      <w:pPr>
        <w:pStyle w:val="Body"/>
        <w:jc w:val="center"/>
      </w:pPr>
      <w:r>
        <w:drawing>
          <wp:inline distT="0" distB="0" distL="0" distR="0">
            <wp:extent cx="1909763" cy="1308541"/>
            <wp:effectExtent l="0" t="0" r="0" b="0"/>
            <wp:docPr id="1073741830" name="officeArt object" descr="Fainting.jpg"/>
            <wp:cNvGraphicFramePr/>
            <a:graphic xmlns:a="http://schemas.openxmlformats.org/drawingml/2006/main">
              <a:graphicData uri="http://schemas.openxmlformats.org/drawingml/2006/picture">
                <pic:pic xmlns:pic="http://schemas.openxmlformats.org/drawingml/2006/picture">
                  <pic:nvPicPr>
                    <pic:cNvPr id="1073741830" name="image13.jpeg" descr="Fainting.jpg"/>
                    <pic:cNvPicPr>
                      <a:picLocks noChangeAspect="1"/>
                    </pic:cNvPicPr>
                  </pic:nvPicPr>
                  <pic:blipFill>
                    <a:blip r:embed="rId9">
                      <a:extLst/>
                    </a:blip>
                    <a:srcRect l="60865" t="18162" r="2951" b="24939"/>
                    <a:stretch>
                      <a:fillRect/>
                    </a:stretch>
                  </pic:blipFill>
                  <pic:spPr>
                    <a:xfrm>
                      <a:off x="0" y="0"/>
                      <a:ext cx="1909763" cy="1308541"/>
                    </a:xfrm>
                    <a:prstGeom prst="rect">
                      <a:avLst/>
                    </a:prstGeom>
                    <a:ln w="12700" cap="flat">
                      <a:noFill/>
                      <a:miter lim="400000"/>
                    </a:ln>
                    <a:effectLst/>
                  </pic:spPr>
                </pic:pic>
              </a:graphicData>
            </a:graphic>
          </wp:inline>
        </w:drawing>
      </w:r>
    </w:p>
    <w:p>
      <w:pPr>
        <w:pStyle w:val="Body"/>
        <w:numPr>
          <w:ilvl w:val="1"/>
          <w:numId w:val="4"/>
        </w:numPr>
        <w:jc w:val="both"/>
      </w:pPr>
      <w:r>
        <w:rPr>
          <w:rtl w:val="0"/>
        </w:rPr>
        <w:t>N</w:t>
      </w:r>
      <w:r>
        <w:rPr>
          <w:rtl w:val="0"/>
        </w:rPr>
        <w:t>á</w:t>
      </w:r>
      <w:r>
        <w:rPr>
          <w:rtl w:val="0"/>
          <w:lang w:val="en-US"/>
        </w:rPr>
        <w:t xml:space="preserve">useas </w:t>
      </w:r>
    </w:p>
    <w:p>
      <w:pPr>
        <w:pStyle w:val="Body"/>
        <w:numPr>
          <w:ilvl w:val="1"/>
          <w:numId w:val="4"/>
        </w:numPr>
        <w:jc w:val="both"/>
        <w:rPr>
          <w:lang w:val="es-ES_tradnl"/>
        </w:rPr>
      </w:pPr>
      <w:r>
        <w:rPr>
          <w:rtl w:val="0"/>
          <w:lang w:val="es-ES_tradnl"/>
        </w:rPr>
        <w:t xml:space="preserve">Mareos </w:t>
      </w:r>
    </w:p>
    <w:p>
      <w:pPr>
        <w:pStyle w:val="Body"/>
        <w:numPr>
          <w:ilvl w:val="1"/>
          <w:numId w:val="4"/>
        </w:numPr>
        <w:jc w:val="both"/>
        <w:rPr>
          <w:lang w:val="es-ES_tradnl"/>
        </w:rPr>
      </w:pPr>
      <w:r>
        <w:rPr>
          <w:rtl w:val="0"/>
          <w:lang w:val="es-ES_tradnl"/>
        </w:rPr>
        <w:t xml:space="preserve">Falta de aliento </w:t>
      </w:r>
    </w:p>
    <w:p>
      <w:pPr>
        <w:pStyle w:val="Body"/>
        <w:numPr>
          <w:ilvl w:val="1"/>
          <w:numId w:val="4"/>
        </w:numPr>
        <w:jc w:val="both"/>
        <w:rPr>
          <w:lang w:val="es-ES_tradnl"/>
        </w:rPr>
      </w:pPr>
      <w:r>
        <w:rPr>
          <w:rtl w:val="0"/>
          <w:lang w:val="es-ES_tradnl"/>
        </w:rPr>
        <w:t>Dolor de cabeza</w:t>
      </w:r>
    </w:p>
    <w:p>
      <w:pPr>
        <w:pStyle w:val="Body"/>
        <w:jc w:val="both"/>
      </w:pPr>
      <w:r>
        <w:rPr>
          <w:rFonts w:ascii="Arial Unicode MS" w:cs="Arial Unicode MS" w:hAnsi="Arial Unicode MS" w:eastAsia="Arial Unicode MS"/>
          <w:b w:val="0"/>
          <w:bCs w:val="0"/>
          <w:i w:val="0"/>
          <w:iCs w:val="0"/>
        </w:rPr>
        <w:br w:type="page"/>
      </w:r>
    </w:p>
    <w:p>
      <w:pPr>
        <w:pStyle w:val="Body"/>
        <w:numPr>
          <w:ilvl w:val="0"/>
          <w:numId w:val="4"/>
        </w:numPr>
        <w:jc w:val="both"/>
        <w:rPr>
          <w:lang w:val="es-ES_tradnl"/>
        </w:rPr>
      </w:pPr>
      <w:r>
        <w:rPr>
          <w:b w:val="1"/>
          <w:bCs w:val="1"/>
          <w:rtl w:val="0"/>
          <w:lang w:val="es-ES_tradnl"/>
        </w:rPr>
        <w:t xml:space="preserve">Busque ayuda </w:t>
      </w:r>
      <w:r>
        <w:rPr>
          <w:rtl w:val="0"/>
          <w:lang w:val="es-ES_tradnl"/>
        </w:rPr>
        <w:t xml:space="preserve">si comienza a sentir lo siguiente: </w:t>
      </w:r>
    </w:p>
    <w:p>
      <w:pPr>
        <w:pStyle w:val="Body"/>
        <w:jc w:val="center"/>
      </w:pPr>
      <w:r>
        <w:drawing>
          <wp:inline distT="0" distB="0" distL="0" distR="0">
            <wp:extent cx="2171700" cy="1946420"/>
            <wp:effectExtent l="0" t="0" r="0" b="0"/>
            <wp:docPr id="1073741831" name="officeArt object" descr="Help.jpg"/>
            <wp:cNvGraphicFramePr/>
            <a:graphic xmlns:a="http://schemas.openxmlformats.org/drawingml/2006/main">
              <a:graphicData uri="http://schemas.openxmlformats.org/drawingml/2006/picture">
                <pic:pic xmlns:pic="http://schemas.openxmlformats.org/drawingml/2006/picture">
                  <pic:nvPicPr>
                    <pic:cNvPr id="1073741831" name="image19.jpeg" descr="Help.jpg"/>
                    <pic:cNvPicPr>
                      <a:picLocks noChangeAspect="1"/>
                    </pic:cNvPicPr>
                  </pic:nvPicPr>
                  <pic:blipFill>
                    <a:blip r:embed="rId10">
                      <a:extLst/>
                    </a:blip>
                    <a:srcRect l="13460" t="4059" r="16346" b="0"/>
                    <a:stretch>
                      <a:fillRect/>
                    </a:stretch>
                  </pic:blipFill>
                  <pic:spPr>
                    <a:xfrm>
                      <a:off x="0" y="0"/>
                      <a:ext cx="2171700" cy="1946420"/>
                    </a:xfrm>
                    <a:prstGeom prst="rect">
                      <a:avLst/>
                    </a:prstGeom>
                    <a:ln w="12700" cap="flat">
                      <a:noFill/>
                      <a:miter lim="400000"/>
                    </a:ln>
                    <a:effectLst/>
                  </pic:spPr>
                </pic:pic>
              </a:graphicData>
            </a:graphic>
          </wp:inline>
        </w:drawing>
      </w:r>
    </w:p>
    <w:p>
      <w:pPr>
        <w:pStyle w:val="Body"/>
        <w:numPr>
          <w:ilvl w:val="1"/>
          <w:numId w:val="4"/>
        </w:numPr>
        <w:jc w:val="both"/>
        <w:rPr>
          <w:lang w:val="fr-FR"/>
        </w:rPr>
      </w:pPr>
      <w:r>
        <w:rPr>
          <w:rtl w:val="0"/>
          <w:lang w:val="fr-FR"/>
        </w:rPr>
        <w:t>Confusi</w:t>
      </w:r>
      <w:r>
        <w:rPr>
          <w:rtl w:val="0"/>
          <w:lang w:val="es-ES_tradnl"/>
        </w:rPr>
        <w:t>ó</w:t>
      </w:r>
      <w:r>
        <w:rPr>
          <w:rtl w:val="0"/>
        </w:rPr>
        <w:t>n</w:t>
      </w:r>
    </w:p>
    <w:p>
      <w:pPr>
        <w:pStyle w:val="Body"/>
        <w:numPr>
          <w:ilvl w:val="1"/>
          <w:numId w:val="4"/>
        </w:numPr>
        <w:jc w:val="both"/>
      </w:pPr>
      <w:r>
        <w:rPr>
          <w:rtl w:val="0"/>
        </w:rPr>
        <w:t>V</w:t>
      </w:r>
      <w:r>
        <w:rPr>
          <w:rtl w:val="0"/>
          <w:lang w:val="es-ES_tradnl"/>
        </w:rPr>
        <w:t>ó</w:t>
      </w:r>
      <w:r>
        <w:rPr>
          <w:rtl w:val="0"/>
          <w:lang w:val="pt-PT"/>
        </w:rPr>
        <w:t xml:space="preserve">mitos </w:t>
      </w:r>
    </w:p>
    <w:p>
      <w:pPr>
        <w:pStyle w:val="Body"/>
        <w:numPr>
          <w:ilvl w:val="1"/>
          <w:numId w:val="4"/>
        </w:numPr>
        <w:jc w:val="both"/>
        <w:rPr>
          <w:lang w:val="es-ES_tradnl"/>
        </w:rPr>
      </w:pPr>
      <w:r>
        <w:rPr>
          <w:rtl w:val="0"/>
          <w:lang w:val="es-ES_tradnl"/>
        </w:rPr>
        <w:t>Dificultad en la coordinaci</w:t>
      </w:r>
      <w:r>
        <w:rPr>
          <w:rtl w:val="0"/>
          <w:lang w:val="es-ES_tradnl"/>
        </w:rPr>
        <w:t>ó</w:t>
      </w:r>
      <w:r>
        <w:rPr>
          <w:rtl w:val="0"/>
        </w:rPr>
        <w:t xml:space="preserve">n </w:t>
      </w:r>
    </w:p>
    <w:p>
      <w:pPr>
        <w:pStyle w:val="Body"/>
        <w:numPr>
          <w:ilvl w:val="1"/>
          <w:numId w:val="4"/>
        </w:numPr>
        <w:jc w:val="both"/>
        <w:rPr>
          <w:lang w:val="es-ES_tradnl"/>
        </w:rPr>
      </w:pPr>
      <w:r>
        <w:rPr>
          <w:rtl w:val="0"/>
          <w:lang w:val="es-ES_tradnl"/>
        </w:rPr>
        <w:t xml:space="preserve">Desmayo  </w:t>
      </w:r>
    </w:p>
    <w:p>
      <w:pPr>
        <w:pStyle w:val="Body"/>
        <w:jc w:val="both"/>
      </w:pPr>
    </w:p>
    <w:p>
      <w:pPr>
        <w:pStyle w:val="Body"/>
        <w:jc w:val="both"/>
      </w:pPr>
      <w:r>
        <w:rPr>
          <w:b w:val="1"/>
          <w:bCs w:val="1"/>
          <w:rtl w:val="0"/>
          <w:lang w:val="it-IT"/>
        </w:rPr>
        <w:t>Aprenda c</w:t>
      </w:r>
      <w:r>
        <w:rPr>
          <w:b w:val="1"/>
          <w:bCs w:val="1"/>
          <w:rtl w:val="0"/>
          <w:lang w:val="es-ES_tradnl"/>
        </w:rPr>
        <w:t>ó</w:t>
      </w:r>
      <w:r>
        <w:rPr>
          <w:b w:val="1"/>
          <w:bCs w:val="1"/>
          <w:rtl w:val="0"/>
          <w:lang w:val="es-ES_tradnl"/>
        </w:rPr>
        <w:t>mo identificar y tratar las enfermedades relacionadas con el calor</w:t>
      </w:r>
    </w:p>
    <w:p>
      <w:pPr>
        <w:pStyle w:val="Body"/>
        <w:jc w:val="both"/>
      </w:pPr>
      <w:r>
        <w:rPr>
          <w:b w:val="1"/>
          <w:bCs w:val="1"/>
          <w:rtl w:val="0"/>
          <w:lang w:val="es-ES_tradnl"/>
        </w:rPr>
        <w:t>Duraci</w:t>
      </w:r>
      <w:r>
        <w:rPr>
          <w:b w:val="1"/>
          <w:bCs w:val="1"/>
          <w:rtl w:val="0"/>
          <w:lang w:val="es-ES_tradnl"/>
        </w:rPr>
        <w:t>ó</w:t>
      </w:r>
      <w:r>
        <w:rPr>
          <w:b w:val="1"/>
          <w:bCs w:val="1"/>
          <w:rtl w:val="0"/>
          <w:lang w:val="es-ES_tradnl"/>
        </w:rPr>
        <w:t>n: 15 minutos</w:t>
      </w:r>
    </w:p>
    <w:p>
      <w:pPr>
        <w:pStyle w:val="Body"/>
        <w:jc w:val="both"/>
      </w:pPr>
      <w:r>
        <w:rPr>
          <w:b w:val="1"/>
          <w:bCs w:val="1"/>
          <w:rtl w:val="0"/>
          <w:lang w:val="es-ES_tradnl"/>
        </w:rPr>
        <w:t>Materiales: papel, marcadores, computadora</w:t>
      </w:r>
    </w:p>
    <w:p>
      <w:pPr>
        <w:pStyle w:val="Body"/>
        <w:jc w:val="both"/>
      </w:pPr>
    </w:p>
    <w:p>
      <w:pPr>
        <w:pStyle w:val="Body"/>
        <w:jc w:val="both"/>
      </w:pPr>
      <w:r>
        <w:rPr>
          <w:b w:val="1"/>
          <w:bCs w:val="1"/>
          <w:rtl w:val="0"/>
          <w:lang w:val="es-ES_tradnl"/>
        </w:rPr>
        <w:t>Calambres por el calor</w:t>
      </w:r>
    </w:p>
    <w:p>
      <w:pPr>
        <w:pStyle w:val="Body"/>
        <w:spacing w:before="300"/>
        <w:jc w:val="both"/>
      </w:pPr>
      <w:r>
        <w:rPr>
          <w:b w:val="1"/>
          <w:bCs w:val="1"/>
          <w:rtl w:val="0"/>
        </w:rPr>
        <w:t>S</w:t>
      </w:r>
      <w:r>
        <w:rPr>
          <w:b w:val="1"/>
          <w:bCs w:val="1"/>
          <w:rtl w:val="0"/>
        </w:rPr>
        <w:t>í</w:t>
      </w:r>
      <w:r>
        <w:rPr>
          <w:b w:val="1"/>
          <w:bCs w:val="1"/>
          <w:rtl w:val="0"/>
          <w:lang w:val="es-ES_tradnl"/>
        </w:rPr>
        <w:t xml:space="preserve">ntomas frecuentes: </w:t>
      </w:r>
      <w:r>
        <w:rPr>
          <w:rtl w:val="0"/>
          <w:lang w:val="es-ES_tradnl"/>
        </w:rPr>
        <w:t>Los calambres por calor son dolores musculares y espasmos que generalmente ocurren en las piernas o el abdomen. Los calambres por calor a menudo son una se</w:t>
      </w:r>
      <w:r>
        <w:rPr>
          <w:rtl w:val="0"/>
          <w:lang w:val="es-ES_tradnl"/>
        </w:rPr>
        <w:t>ñ</w:t>
      </w:r>
      <w:r>
        <w:rPr>
          <w:rtl w:val="0"/>
          <w:lang w:val="es-ES_tradnl"/>
        </w:rPr>
        <w:t>al temprana de que el cuerpo est</w:t>
      </w:r>
      <w:r>
        <w:rPr>
          <w:rtl w:val="0"/>
        </w:rPr>
        <w:t xml:space="preserve">á </w:t>
      </w:r>
      <w:r>
        <w:rPr>
          <w:rtl w:val="0"/>
          <w:lang w:val="es-ES_tradnl"/>
        </w:rPr>
        <w:t>teniendo problemas con el calor, por lo que se debe llevar a la persona a un lugar m</w:t>
      </w:r>
      <w:r>
        <w:rPr>
          <w:rtl w:val="0"/>
        </w:rPr>
        <w:t>á</w:t>
      </w:r>
      <w:r>
        <w:rPr>
          <w:rtl w:val="0"/>
          <w:lang w:val="es-ES_tradnl"/>
        </w:rPr>
        <w:t>s fresco y hacer que descanse en una posici</w:t>
      </w:r>
      <w:r>
        <w:rPr>
          <w:rtl w:val="0"/>
          <w:lang w:val="es-ES_tradnl"/>
        </w:rPr>
        <w:t>ó</w:t>
      </w:r>
      <w:r>
        <w:rPr>
          <w:rtl w:val="0"/>
          <w:lang w:val="fr-FR"/>
        </w:rPr>
        <w:t>n c</w:t>
      </w:r>
      <w:r>
        <w:rPr>
          <w:rtl w:val="0"/>
          <w:lang w:val="es-ES_tradnl"/>
        </w:rPr>
        <w:t>ó</w:t>
      </w:r>
      <w:r>
        <w:rPr>
          <w:rtl w:val="0"/>
          <w:lang w:val="es-ES_tradnl"/>
        </w:rPr>
        <w:t>moda. Estire ligeramente el m</w:t>
      </w:r>
      <w:r>
        <w:rPr>
          <w:rtl w:val="0"/>
        </w:rPr>
        <w:t>ú</w:t>
      </w:r>
      <w:r>
        <w:rPr>
          <w:rtl w:val="0"/>
          <w:lang w:val="es-ES_tradnl"/>
        </w:rPr>
        <w:t>sculo afectado y masajee suavemente la zona.</w:t>
      </w:r>
    </w:p>
    <w:p>
      <w:pPr>
        <w:pStyle w:val="Body"/>
        <w:spacing w:before="300"/>
        <w:jc w:val="both"/>
      </w:pPr>
      <w:r>
        <w:rPr>
          <w:b w:val="1"/>
          <w:bCs w:val="1"/>
          <w:rtl w:val="0"/>
          <w:lang w:val="es-ES_tradnl"/>
        </w:rPr>
        <w:t>Primera respuesta:</w:t>
      </w:r>
      <w:r>
        <w:rPr>
          <w:rtl w:val="0"/>
        </w:rPr>
        <w:t xml:space="preserve"> Dele un l</w:t>
      </w:r>
      <w:r>
        <w:rPr>
          <w:rtl w:val="0"/>
        </w:rPr>
        <w:t>í</w:t>
      </w:r>
      <w:r>
        <w:rPr>
          <w:rtl w:val="0"/>
          <w:lang w:val="es-ES_tradnl"/>
        </w:rPr>
        <w:t>quido que contenga electrolitos, como una bebida deportiva comercial, jugo de fruta o leche. Tambi</w:t>
      </w:r>
      <w:r>
        <w:rPr>
          <w:rtl w:val="0"/>
          <w:lang w:val="fr-FR"/>
        </w:rPr>
        <w:t>é</w:t>
      </w:r>
      <w:r>
        <w:rPr>
          <w:rtl w:val="0"/>
          <w:lang w:val="es-ES_tradnl"/>
        </w:rPr>
        <w:t>n se puede dar agua si no se dispone de ninguna de las opciones mencionadas anteriormente. No le d</w:t>
      </w:r>
      <w:r>
        <w:rPr>
          <w:rtl w:val="0"/>
          <w:lang w:val="fr-FR"/>
        </w:rPr>
        <w:t xml:space="preserve">é </w:t>
      </w:r>
      <w:r>
        <w:rPr>
          <w:rtl w:val="0"/>
          <w:lang w:val="es-ES_tradnl"/>
        </w:rPr>
        <w:t xml:space="preserve">a la persona tabletas de sal. </w:t>
      </w:r>
      <w:r>
        <w:rPr>
          <w:b w:val="1"/>
          <w:bCs w:val="1"/>
          <w:i w:val="1"/>
          <w:iCs w:val="1"/>
          <w:rtl w:val="0"/>
          <w:lang w:val="es-ES_tradnl"/>
        </w:rPr>
        <w:t>Siempre sugiera a la persona que vaya al hospital/cl</w:t>
      </w:r>
      <w:r>
        <w:rPr>
          <w:b w:val="1"/>
          <w:bCs w:val="1"/>
          <w:i w:val="1"/>
          <w:iCs w:val="1"/>
          <w:rtl w:val="0"/>
        </w:rPr>
        <w:t>í</w:t>
      </w:r>
      <w:r>
        <w:rPr>
          <w:b w:val="1"/>
          <w:bCs w:val="1"/>
          <w:i w:val="1"/>
          <w:iCs w:val="1"/>
          <w:rtl w:val="0"/>
          <w:lang w:val="es-ES_tradnl"/>
        </w:rPr>
        <w:t>nica si persiste cualquier molestia, ya que esto tambi</w:t>
      </w:r>
      <w:r>
        <w:rPr>
          <w:b w:val="1"/>
          <w:bCs w:val="1"/>
          <w:i w:val="1"/>
          <w:iCs w:val="1"/>
          <w:rtl w:val="0"/>
          <w:lang w:val="fr-FR"/>
        </w:rPr>
        <w:t>é</w:t>
      </w:r>
      <w:r>
        <w:rPr>
          <w:b w:val="1"/>
          <w:bCs w:val="1"/>
          <w:i w:val="1"/>
          <w:iCs w:val="1"/>
          <w:rtl w:val="0"/>
          <w:lang w:val="es-ES_tradnl"/>
        </w:rPr>
        <w:t>n puede servir como una t</w:t>
      </w:r>
      <w:r>
        <w:rPr>
          <w:b w:val="1"/>
          <w:bCs w:val="1"/>
          <w:i w:val="1"/>
          <w:iCs w:val="1"/>
          <w:rtl w:val="0"/>
        </w:rPr>
        <w:t>á</w:t>
      </w:r>
      <w:r>
        <w:rPr>
          <w:b w:val="1"/>
          <w:bCs w:val="1"/>
          <w:i w:val="1"/>
          <w:iCs w:val="1"/>
          <w:rtl w:val="0"/>
          <w:lang w:val="es-ES_tradnl"/>
        </w:rPr>
        <w:t>ctica para mantener registros en caso de que la enfermedad provoque cualquier condici</w:t>
      </w:r>
      <w:r>
        <w:rPr>
          <w:b w:val="1"/>
          <w:bCs w:val="1"/>
          <w:i w:val="1"/>
          <w:iCs w:val="1"/>
          <w:rtl w:val="0"/>
          <w:lang w:val="es-ES_tradnl"/>
        </w:rPr>
        <w:t>ó</w:t>
      </w:r>
      <w:r>
        <w:rPr>
          <w:b w:val="1"/>
          <w:bCs w:val="1"/>
          <w:i w:val="1"/>
          <w:iCs w:val="1"/>
          <w:rtl w:val="0"/>
          <w:lang w:val="pt-PT"/>
        </w:rPr>
        <w:t xml:space="preserve">n seria. </w:t>
      </w:r>
    </w:p>
    <w:p>
      <w:pPr>
        <w:pStyle w:val="Body"/>
        <w:spacing w:before="300"/>
        <w:jc w:val="both"/>
      </w:pPr>
    </w:p>
    <w:p>
      <w:pPr>
        <w:pStyle w:val="Body"/>
        <w:jc w:val="both"/>
      </w:pPr>
      <w:r>
        <w:rPr>
          <w:b w:val="1"/>
          <w:bCs w:val="1"/>
          <w:rtl w:val="0"/>
          <w:lang w:val="es-ES_tradnl"/>
        </w:rPr>
        <w:t>Agotamiento por calor</w:t>
      </w:r>
    </w:p>
    <w:p>
      <w:pPr>
        <w:pStyle w:val="Body"/>
        <w:spacing w:before="300"/>
        <w:jc w:val="both"/>
      </w:pPr>
      <w:r>
        <w:rPr>
          <w:b w:val="1"/>
          <w:bCs w:val="1"/>
          <w:rtl w:val="0"/>
        </w:rPr>
        <w:t>S</w:t>
      </w:r>
      <w:r>
        <w:rPr>
          <w:b w:val="1"/>
          <w:bCs w:val="1"/>
          <w:rtl w:val="0"/>
        </w:rPr>
        <w:t>í</w:t>
      </w:r>
      <w:r>
        <w:rPr>
          <w:b w:val="1"/>
          <w:bCs w:val="1"/>
          <w:rtl w:val="0"/>
          <w:lang w:val="es-ES_tradnl"/>
        </w:rPr>
        <w:t xml:space="preserve">ntomas frecuentes: </w:t>
      </w:r>
      <w:r>
        <w:rPr>
          <w:rtl w:val="0"/>
          <w:lang w:val="es-ES_tradnl"/>
        </w:rPr>
        <w:t>el agotamiento por calor es una condici</w:t>
      </w:r>
      <w:r>
        <w:rPr>
          <w:rtl w:val="0"/>
          <w:lang w:val="es-ES_tradnl"/>
        </w:rPr>
        <w:t>ó</w:t>
      </w:r>
      <w:r>
        <w:rPr>
          <w:rtl w:val="0"/>
        </w:rPr>
        <w:t>n m</w:t>
      </w:r>
      <w:r>
        <w:rPr>
          <w:rtl w:val="0"/>
        </w:rPr>
        <w:t>á</w:t>
      </w:r>
      <w:r>
        <w:rPr>
          <w:rtl w:val="0"/>
          <w:lang w:val="es-ES_tradnl"/>
        </w:rPr>
        <w:t>s severa que los calambres por el calor. El agotamiento por calor a menudo afecta a los atletas, bomberos, obreros de la construcci</w:t>
      </w:r>
      <w:r>
        <w:rPr>
          <w:rtl w:val="0"/>
          <w:lang w:val="es-ES_tradnl"/>
        </w:rPr>
        <w:t>ó</w:t>
      </w:r>
      <w:r>
        <w:rPr>
          <w:rtl w:val="0"/>
          <w:lang w:val="es-ES_tradnl"/>
        </w:rPr>
        <w:t>n y trabajadores de las f</w:t>
      </w:r>
      <w:r>
        <w:rPr>
          <w:rtl w:val="0"/>
        </w:rPr>
        <w:t>á</w:t>
      </w:r>
      <w:r>
        <w:rPr>
          <w:rtl w:val="0"/>
          <w:lang w:val="es-ES_tradnl"/>
        </w:rPr>
        <w:t>bricas. Los signos de agotamiento por calor incluyen fr</w:t>
      </w:r>
      <w:r>
        <w:rPr>
          <w:rtl w:val="0"/>
        </w:rPr>
        <w:t>í</w:t>
      </w:r>
      <w:r>
        <w:rPr>
          <w:rtl w:val="0"/>
          <w:lang w:val="es-ES_tradnl"/>
        </w:rPr>
        <w:t>o, piel h</w:t>
      </w:r>
      <w:r>
        <w:rPr>
          <w:rtl w:val="0"/>
        </w:rPr>
        <w:t>ú</w:t>
      </w:r>
      <w:r>
        <w:rPr>
          <w:rtl w:val="0"/>
        </w:rPr>
        <w:t>meda, p</w:t>
      </w:r>
      <w:r>
        <w:rPr>
          <w:rtl w:val="0"/>
        </w:rPr>
        <w:t>á</w:t>
      </w:r>
      <w:r>
        <w:rPr>
          <w:rtl w:val="0"/>
          <w:lang w:val="es-ES_tradnl"/>
        </w:rPr>
        <w:t>lida, amarillenta o enrojecida, dolor de cabeza, n</w:t>
      </w:r>
      <w:r>
        <w:rPr>
          <w:rtl w:val="0"/>
        </w:rPr>
        <w:t>á</w:t>
      </w:r>
      <w:r>
        <w:rPr>
          <w:rtl w:val="0"/>
          <w:lang w:val="es-ES_tradnl"/>
        </w:rPr>
        <w:t>useas, mareos, debilidad y agotamiento.</w:t>
      </w:r>
    </w:p>
    <w:p>
      <w:pPr>
        <w:pStyle w:val="Body"/>
        <w:spacing w:before="300"/>
        <w:jc w:val="both"/>
      </w:pPr>
      <w:r>
        <w:rPr>
          <w:b w:val="1"/>
          <w:bCs w:val="1"/>
          <w:rtl w:val="0"/>
          <w:lang w:val="es-ES_tradnl"/>
        </w:rPr>
        <w:t>Primera respuesta:</w:t>
      </w:r>
      <w:r>
        <w:rPr>
          <w:rtl w:val="0"/>
          <w:lang w:val="es-ES_tradnl"/>
        </w:rPr>
        <w:t xml:space="preserve"> Lleve a la persona a un ambiente m</w:t>
      </w:r>
      <w:r>
        <w:rPr>
          <w:rtl w:val="0"/>
        </w:rPr>
        <w:t>á</w:t>
      </w:r>
      <w:r>
        <w:rPr>
          <w:rtl w:val="0"/>
          <w:lang w:val="es-ES_tradnl"/>
        </w:rPr>
        <w:t>s fresco en el que circule aire. Retire o afloje la mayor cantidad de ropa posible y aplique toallas o pa</w:t>
      </w:r>
      <w:r>
        <w:rPr>
          <w:rtl w:val="0"/>
          <w:lang w:val="es-ES_tradnl"/>
        </w:rPr>
        <w:t>ñ</w:t>
      </w:r>
      <w:r>
        <w:rPr>
          <w:rtl w:val="0"/>
          <w:lang w:val="es-ES_tradnl"/>
        </w:rPr>
        <w:t>os h</w:t>
      </w:r>
      <w:r>
        <w:rPr>
          <w:rtl w:val="0"/>
        </w:rPr>
        <w:t>ú</w:t>
      </w:r>
      <w:r>
        <w:rPr>
          <w:rtl w:val="0"/>
          <w:lang w:val="es-ES_tradnl"/>
        </w:rPr>
        <w:t>medos y fr</w:t>
      </w:r>
      <w:r>
        <w:rPr>
          <w:rtl w:val="0"/>
        </w:rPr>
        <w:t>í</w:t>
      </w:r>
      <w:r>
        <w:rPr>
          <w:rtl w:val="0"/>
          <w:lang w:val="es-ES_tradnl"/>
        </w:rPr>
        <w:t>os sobre la piel. El abanicar o rociar a la persona con agua tambi</w:t>
      </w:r>
      <w:r>
        <w:rPr>
          <w:rtl w:val="0"/>
          <w:lang w:val="fr-FR"/>
        </w:rPr>
        <w:t>é</w:t>
      </w:r>
      <w:r>
        <w:rPr>
          <w:rtl w:val="0"/>
          <w:lang w:val="es-ES_tradnl"/>
        </w:rPr>
        <w:t>n puede ayudar. Si la persona est</w:t>
      </w:r>
      <w:r>
        <w:rPr>
          <w:rtl w:val="0"/>
        </w:rPr>
        <w:t xml:space="preserve">á </w:t>
      </w:r>
      <w:r>
        <w:rPr>
          <w:rtl w:val="0"/>
          <w:lang w:val="es-ES_tradnl"/>
        </w:rPr>
        <w:t>consciente, d</w:t>
      </w:r>
      <w:r>
        <w:rPr>
          <w:rtl w:val="0"/>
          <w:lang w:val="fr-FR"/>
        </w:rPr>
        <w:t>é</w:t>
      </w:r>
      <w:r>
        <w:rPr>
          <w:rtl w:val="0"/>
          <w:lang w:val="es-ES_tradnl"/>
        </w:rPr>
        <w:t>le peque</w:t>
      </w:r>
      <w:r>
        <w:rPr>
          <w:rtl w:val="0"/>
          <w:lang w:val="es-ES_tradnl"/>
        </w:rPr>
        <w:t>ñ</w:t>
      </w:r>
      <w:r>
        <w:rPr>
          <w:rtl w:val="0"/>
          <w:lang w:val="es-ES_tradnl"/>
        </w:rPr>
        <w:t>as cantidades de un l</w:t>
      </w:r>
      <w:r>
        <w:rPr>
          <w:rtl w:val="0"/>
        </w:rPr>
        <w:t>í</w:t>
      </w:r>
      <w:r>
        <w:rPr>
          <w:rtl w:val="0"/>
          <w:lang w:val="pt-PT"/>
        </w:rPr>
        <w:t>quido fr</w:t>
      </w:r>
      <w:r>
        <w:rPr>
          <w:rtl w:val="0"/>
        </w:rPr>
        <w:t>í</w:t>
      </w:r>
      <w:r>
        <w:rPr>
          <w:rtl w:val="0"/>
          <w:lang w:val="es-ES_tradnl"/>
        </w:rPr>
        <w:t>o como una bebida deportiva comercial o jugo de fruta para restaurar los l</w:t>
      </w:r>
      <w:r>
        <w:rPr>
          <w:rtl w:val="0"/>
        </w:rPr>
        <w:t>í</w:t>
      </w:r>
      <w:r>
        <w:rPr>
          <w:rtl w:val="0"/>
          <w:lang w:val="es-ES_tradnl"/>
        </w:rPr>
        <w:t>quidos y electrolitos. Tambi</w:t>
      </w:r>
      <w:r>
        <w:rPr>
          <w:rtl w:val="0"/>
          <w:lang w:val="fr-FR"/>
        </w:rPr>
        <w:t>é</w:t>
      </w:r>
      <w:r>
        <w:rPr>
          <w:rtl w:val="0"/>
          <w:lang w:val="es-ES_tradnl"/>
        </w:rPr>
        <w:t>n se puede tomar leche o agua. D</w:t>
      </w:r>
      <w:r>
        <w:rPr>
          <w:rtl w:val="0"/>
          <w:lang w:val="fr-FR"/>
        </w:rPr>
        <w:t>é</w:t>
      </w:r>
      <w:r>
        <w:rPr>
          <w:rtl w:val="0"/>
          <w:lang w:val="es-ES_tradnl"/>
        </w:rPr>
        <w:t>le aproximadamente 4 onzas de l</w:t>
      </w:r>
      <w:r>
        <w:rPr>
          <w:rtl w:val="0"/>
        </w:rPr>
        <w:t>í</w:t>
      </w:r>
      <w:r>
        <w:rPr>
          <w:rtl w:val="0"/>
          <w:lang w:val="pt-PT"/>
        </w:rPr>
        <w:t xml:space="preserve">quido cada 15 minutos. </w:t>
      </w:r>
      <w:r>
        <w:rPr>
          <w:b w:val="1"/>
          <w:bCs w:val="1"/>
          <w:i w:val="1"/>
          <w:iCs w:val="1"/>
          <w:rtl w:val="0"/>
          <w:lang w:val="es-ES_tradnl"/>
        </w:rPr>
        <w:t>Siempre sugiera a la persona que vaya al hospital/cl</w:t>
      </w:r>
      <w:r>
        <w:rPr>
          <w:b w:val="1"/>
          <w:bCs w:val="1"/>
          <w:i w:val="1"/>
          <w:iCs w:val="1"/>
          <w:rtl w:val="0"/>
        </w:rPr>
        <w:t>í</w:t>
      </w:r>
      <w:r>
        <w:rPr>
          <w:b w:val="1"/>
          <w:bCs w:val="1"/>
          <w:i w:val="1"/>
          <w:iCs w:val="1"/>
          <w:rtl w:val="0"/>
          <w:lang w:val="es-ES_tradnl"/>
        </w:rPr>
        <w:t>nica si persiste cualquier molestia, ya que esto tambi</w:t>
      </w:r>
      <w:r>
        <w:rPr>
          <w:b w:val="1"/>
          <w:bCs w:val="1"/>
          <w:i w:val="1"/>
          <w:iCs w:val="1"/>
          <w:rtl w:val="0"/>
          <w:lang w:val="fr-FR"/>
        </w:rPr>
        <w:t>é</w:t>
      </w:r>
      <w:r>
        <w:rPr>
          <w:b w:val="1"/>
          <w:bCs w:val="1"/>
          <w:i w:val="1"/>
          <w:iCs w:val="1"/>
          <w:rtl w:val="0"/>
          <w:lang w:val="es-ES_tradnl"/>
        </w:rPr>
        <w:t>n puede servir como una t</w:t>
      </w:r>
      <w:r>
        <w:rPr>
          <w:b w:val="1"/>
          <w:bCs w:val="1"/>
          <w:i w:val="1"/>
          <w:iCs w:val="1"/>
          <w:rtl w:val="0"/>
        </w:rPr>
        <w:t>á</w:t>
      </w:r>
      <w:r>
        <w:rPr>
          <w:b w:val="1"/>
          <w:bCs w:val="1"/>
          <w:i w:val="1"/>
          <w:iCs w:val="1"/>
          <w:rtl w:val="0"/>
          <w:lang w:val="es-ES_tradnl"/>
        </w:rPr>
        <w:t>ctica para mantener registros en caso de que la enfermedad provoque cualquier condici</w:t>
      </w:r>
      <w:r>
        <w:rPr>
          <w:b w:val="1"/>
          <w:bCs w:val="1"/>
          <w:i w:val="1"/>
          <w:iCs w:val="1"/>
          <w:rtl w:val="0"/>
          <w:lang w:val="es-ES_tradnl"/>
        </w:rPr>
        <w:t>ó</w:t>
      </w:r>
      <w:r>
        <w:rPr>
          <w:b w:val="1"/>
          <w:bCs w:val="1"/>
          <w:i w:val="1"/>
          <w:iCs w:val="1"/>
          <w:rtl w:val="0"/>
          <w:lang w:val="pt-PT"/>
        </w:rPr>
        <w:t>n seria.</w:t>
      </w:r>
      <w:r>
        <w:rPr>
          <w:rtl w:val="0"/>
        </w:rPr>
        <w:t xml:space="preserve"> </w:t>
      </w:r>
    </w:p>
    <w:p>
      <w:pPr>
        <w:pStyle w:val="Body"/>
        <w:spacing w:before="300"/>
        <w:jc w:val="both"/>
      </w:pPr>
      <w:r>
        <w:rPr>
          <w:b w:val="1"/>
          <w:bCs w:val="1"/>
          <w:rtl w:val="0"/>
          <w:lang w:val="es-ES_tradnl"/>
        </w:rPr>
        <w:t>Si la condici</w:t>
      </w:r>
      <w:r>
        <w:rPr>
          <w:b w:val="1"/>
          <w:bCs w:val="1"/>
          <w:rtl w:val="0"/>
          <w:lang w:val="es-ES_tradnl"/>
        </w:rPr>
        <w:t>ó</w:t>
      </w:r>
      <w:r>
        <w:rPr>
          <w:b w:val="1"/>
          <w:bCs w:val="1"/>
          <w:rtl w:val="0"/>
          <w:lang w:val="es-ES_tradnl"/>
        </w:rPr>
        <w:t>n de la persona no mejora o si se niega a beber agua, sufre alteraciones de conciencia o v</w:t>
      </w:r>
      <w:r>
        <w:rPr>
          <w:b w:val="1"/>
          <w:bCs w:val="1"/>
          <w:rtl w:val="0"/>
          <w:lang w:val="es-ES_tradnl"/>
        </w:rPr>
        <w:t>ó</w:t>
      </w:r>
      <w:r>
        <w:rPr>
          <w:b w:val="1"/>
          <w:bCs w:val="1"/>
          <w:rtl w:val="0"/>
          <w:lang w:val="es-ES_tradnl"/>
        </w:rPr>
        <w:t>mitos, llame al 9-1-1 o al n</w:t>
      </w:r>
      <w:r>
        <w:rPr>
          <w:b w:val="1"/>
          <w:bCs w:val="1"/>
          <w:rtl w:val="0"/>
        </w:rPr>
        <w:t>ú</w:t>
      </w:r>
      <w:r>
        <w:rPr>
          <w:b w:val="1"/>
          <w:bCs w:val="1"/>
          <w:rtl w:val="0"/>
          <w:lang w:val="pt-PT"/>
        </w:rPr>
        <w:t>mero local de emergencias.</w:t>
      </w:r>
    </w:p>
    <w:p>
      <w:pPr>
        <w:pStyle w:val="Body"/>
        <w:jc w:val="both"/>
      </w:pPr>
    </w:p>
    <w:p>
      <w:pPr>
        <w:pStyle w:val="Body"/>
        <w:jc w:val="both"/>
      </w:pPr>
      <w:r>
        <w:rPr>
          <w:b w:val="1"/>
          <w:bCs w:val="1"/>
          <w:rtl w:val="0"/>
          <w:lang w:val="it-IT"/>
        </w:rPr>
        <w:t>Insolaci</w:t>
      </w:r>
      <w:r>
        <w:rPr>
          <w:b w:val="1"/>
          <w:bCs w:val="1"/>
          <w:rtl w:val="0"/>
          <w:lang w:val="es-ES_tradnl"/>
        </w:rPr>
        <w:t>ó</w:t>
      </w:r>
      <w:r>
        <w:rPr>
          <w:b w:val="1"/>
          <w:bCs w:val="1"/>
          <w:rtl w:val="0"/>
        </w:rPr>
        <w:t>n</w:t>
      </w:r>
    </w:p>
    <w:p>
      <w:pPr>
        <w:pStyle w:val="Body"/>
        <w:spacing w:before="300"/>
        <w:jc w:val="both"/>
      </w:pPr>
      <w:r>
        <w:rPr>
          <w:b w:val="1"/>
          <w:bCs w:val="1"/>
          <w:rtl w:val="0"/>
        </w:rPr>
        <w:t>S</w:t>
      </w:r>
      <w:r>
        <w:rPr>
          <w:b w:val="1"/>
          <w:bCs w:val="1"/>
          <w:rtl w:val="0"/>
        </w:rPr>
        <w:t>í</w:t>
      </w:r>
      <w:r>
        <w:rPr>
          <w:b w:val="1"/>
          <w:bCs w:val="1"/>
          <w:rtl w:val="0"/>
          <w:lang w:val="es-ES_tradnl"/>
        </w:rPr>
        <w:t xml:space="preserve">ntomas frecuentes: </w:t>
      </w:r>
      <w:r>
        <w:rPr>
          <w:rtl w:val="0"/>
          <w:lang w:val="es-ES_tradnl"/>
        </w:rPr>
        <w:t>la insolaci</w:t>
      </w:r>
      <w:r>
        <w:rPr>
          <w:rtl w:val="0"/>
          <w:lang w:val="es-ES_tradnl"/>
        </w:rPr>
        <w:t>ó</w:t>
      </w:r>
      <w:r>
        <w:rPr>
          <w:rtl w:val="0"/>
          <w:lang w:val="es-ES_tradnl"/>
        </w:rPr>
        <w:t>n es una condici</w:t>
      </w:r>
      <w:r>
        <w:rPr>
          <w:rtl w:val="0"/>
          <w:lang w:val="es-ES_tradnl"/>
        </w:rPr>
        <w:t>ó</w:t>
      </w:r>
      <w:r>
        <w:rPr>
          <w:rtl w:val="0"/>
          <w:lang w:val="es-ES_tradnl"/>
        </w:rPr>
        <w:t>n potencialmente mortal que generalmente ocurre al ignorar las se</w:t>
      </w:r>
      <w:r>
        <w:rPr>
          <w:rtl w:val="0"/>
          <w:lang w:val="es-ES_tradnl"/>
        </w:rPr>
        <w:t>ñ</w:t>
      </w:r>
      <w:r>
        <w:rPr>
          <w:rtl w:val="0"/>
          <w:lang w:val="es-ES_tradnl"/>
        </w:rPr>
        <w:t>ales de agotamiento por calor. Los signos de insolaci</w:t>
      </w:r>
      <w:r>
        <w:rPr>
          <w:rtl w:val="0"/>
          <w:lang w:val="es-ES_tradnl"/>
        </w:rPr>
        <w:t>ó</w:t>
      </w:r>
      <w:r>
        <w:rPr>
          <w:rtl w:val="0"/>
          <w:lang w:val="es-ES_tradnl"/>
        </w:rPr>
        <w:t>n se desarrollan cuando los sistemas corporales se ven abrumados por el calor y comienzan a dejar de funcionar, como por ejemplo, una temperatura corporal extremadamente alta, piel roja que puede estar seca o h</w:t>
      </w:r>
      <w:r>
        <w:rPr>
          <w:rtl w:val="0"/>
        </w:rPr>
        <w:t>ú</w:t>
      </w:r>
      <w:r>
        <w:rPr>
          <w:rtl w:val="0"/>
          <w:lang w:val="es-ES_tradnl"/>
        </w:rPr>
        <w:t>meda, cambios en el estado de conciencia, pulso r</w:t>
      </w:r>
      <w:r>
        <w:rPr>
          <w:rtl w:val="0"/>
        </w:rPr>
        <w:t>á</w:t>
      </w:r>
      <w:r>
        <w:rPr>
          <w:rtl w:val="0"/>
          <w:lang w:val="es-ES_tradnl"/>
        </w:rPr>
        <w:t>pido y d</w:t>
      </w:r>
      <w:r>
        <w:rPr>
          <w:rtl w:val="0"/>
          <w:lang w:val="fr-FR"/>
        </w:rPr>
        <w:t>é</w:t>
      </w:r>
      <w:r>
        <w:rPr>
          <w:rtl w:val="0"/>
          <w:lang w:val="es-ES_tradnl"/>
        </w:rPr>
        <w:t>bil, respiraci</w:t>
      </w:r>
      <w:r>
        <w:rPr>
          <w:rtl w:val="0"/>
          <w:lang w:val="es-ES_tradnl"/>
        </w:rPr>
        <w:t>ó</w:t>
      </w:r>
      <w:r>
        <w:rPr>
          <w:rtl w:val="0"/>
        </w:rPr>
        <w:t>n r</w:t>
      </w:r>
      <w:r>
        <w:rPr>
          <w:rtl w:val="0"/>
        </w:rPr>
        <w:t>á</w:t>
      </w:r>
      <w:r>
        <w:rPr>
          <w:rtl w:val="0"/>
          <w:lang w:val="es-ES_tradnl"/>
        </w:rPr>
        <w:t>pida y superficial, confusi</w:t>
      </w:r>
      <w:r>
        <w:rPr>
          <w:rtl w:val="0"/>
          <w:lang w:val="es-ES_tradnl"/>
        </w:rPr>
        <w:t>ó</w:t>
      </w:r>
      <w:r>
        <w:rPr>
          <w:rtl w:val="0"/>
        </w:rPr>
        <w:t>n, v</w:t>
      </w:r>
      <w:r>
        <w:rPr>
          <w:rtl w:val="0"/>
          <w:lang w:val="es-ES_tradnl"/>
        </w:rPr>
        <w:t>ó</w:t>
      </w:r>
      <w:r>
        <w:rPr>
          <w:rtl w:val="0"/>
          <w:lang w:val="es-ES_tradnl"/>
        </w:rPr>
        <w:t>mitos y convulsiones.</w:t>
      </w:r>
    </w:p>
    <w:p>
      <w:pPr>
        <w:pStyle w:val="Body"/>
        <w:spacing w:before="300"/>
        <w:jc w:val="both"/>
      </w:pPr>
      <w:r>
        <w:rPr>
          <w:b w:val="1"/>
          <w:bCs w:val="1"/>
          <w:rtl w:val="0"/>
          <w:lang w:val="es-ES_tradnl"/>
        </w:rPr>
        <w:t>Primera respuesta</w:t>
      </w:r>
      <w:r>
        <w:rPr>
          <w:rtl w:val="0"/>
        </w:rPr>
        <w:t xml:space="preserve">: </w:t>
      </w:r>
      <w:r>
        <w:rPr>
          <w:b w:val="1"/>
          <w:bCs w:val="1"/>
          <w:rtl w:val="0"/>
          <w:lang w:val="es-ES_tradnl"/>
        </w:rPr>
        <w:t>la insolaci</w:t>
      </w:r>
      <w:r>
        <w:rPr>
          <w:b w:val="1"/>
          <w:bCs w:val="1"/>
          <w:rtl w:val="0"/>
          <w:lang w:val="es-ES_tradnl"/>
        </w:rPr>
        <w:t>ó</w:t>
      </w:r>
      <w:r>
        <w:rPr>
          <w:b w:val="1"/>
          <w:bCs w:val="1"/>
          <w:rtl w:val="0"/>
          <w:lang w:val="es-ES_tradnl"/>
        </w:rPr>
        <w:t>n es potencialmente mortal. Llame al 9-1-1 o al n</w:t>
      </w:r>
      <w:r>
        <w:rPr>
          <w:b w:val="1"/>
          <w:bCs w:val="1"/>
          <w:rtl w:val="0"/>
        </w:rPr>
        <w:t>ú</w:t>
      </w:r>
      <w:r>
        <w:rPr>
          <w:b w:val="1"/>
          <w:bCs w:val="1"/>
          <w:rtl w:val="0"/>
          <w:lang w:val="es-ES_tradnl"/>
        </w:rPr>
        <w:t>mero local de emergencias inmediatamente.</w:t>
      </w:r>
    </w:p>
    <w:p>
      <w:pPr>
        <w:pStyle w:val="Body"/>
        <w:spacing w:before="300"/>
        <w:jc w:val="both"/>
      </w:pPr>
      <w:r>
        <w:rPr>
          <w:rtl w:val="0"/>
          <w:lang w:val="fr-FR"/>
        </w:rPr>
        <w:t>Enfr</w:t>
      </w:r>
      <w:r>
        <w:rPr>
          <w:rtl w:val="0"/>
        </w:rPr>
        <w:t>í</w:t>
      </w:r>
      <w:r>
        <w:rPr>
          <w:rtl w:val="0"/>
        </w:rPr>
        <w:t>e r</w:t>
      </w:r>
      <w:r>
        <w:rPr>
          <w:rtl w:val="0"/>
        </w:rPr>
        <w:t>á</w:t>
      </w:r>
      <w:r>
        <w:rPr>
          <w:rtl w:val="0"/>
          <w:lang w:val="es-ES_tradnl"/>
        </w:rPr>
        <w:t>pidamente el cuerpo sumergiendo a la persona hasta el cuello en agua fr</w:t>
      </w:r>
      <w:r>
        <w:rPr>
          <w:rtl w:val="0"/>
        </w:rPr>
        <w:t>í</w:t>
      </w:r>
      <w:r>
        <w:rPr>
          <w:rtl w:val="0"/>
          <w:lang w:val="es-ES_tradnl"/>
        </w:rPr>
        <w:t>a, de ser posible, O roc</w:t>
      </w:r>
      <w:r>
        <w:rPr>
          <w:rtl w:val="0"/>
        </w:rPr>
        <w:t>í</w:t>
      </w:r>
      <w:r>
        <w:rPr>
          <w:rtl w:val="0"/>
          <w:lang w:val="es-ES_tradnl"/>
        </w:rPr>
        <w:t>e a la persona con agua fr</w:t>
      </w:r>
      <w:r>
        <w:rPr>
          <w:rtl w:val="0"/>
        </w:rPr>
        <w:t>í</w:t>
      </w:r>
      <w:r>
        <w:rPr>
          <w:rtl w:val="0"/>
          <w:lang w:val="it-IT"/>
        </w:rPr>
        <w:t>a.</w:t>
      </w:r>
    </w:p>
    <w:p>
      <w:pPr>
        <w:pStyle w:val="Body"/>
        <w:spacing w:before="300"/>
        <w:jc w:val="both"/>
      </w:pPr>
      <w:r>
        <w:rPr>
          <w:rtl w:val="0"/>
          <w:lang w:val="es-ES_tradnl"/>
        </w:rPr>
        <w:t>Aplique toallas empapadas en agua helada sobre todo el cuerpo de la persona, rotando estas toallas heladas y h</w:t>
      </w:r>
      <w:r>
        <w:rPr>
          <w:rtl w:val="0"/>
        </w:rPr>
        <w:t>ú</w:t>
      </w:r>
      <w:r>
        <w:rPr>
          <w:rtl w:val="0"/>
          <w:lang w:val="es-ES_tradnl"/>
        </w:rPr>
        <w:t>medas con frecuencia.</w:t>
      </w:r>
    </w:p>
    <w:p>
      <w:pPr>
        <w:pStyle w:val="Body"/>
        <w:spacing w:before="300"/>
        <w:jc w:val="both"/>
      </w:pPr>
      <w:r>
        <w:rPr>
          <w:rtl w:val="0"/>
          <w:lang w:val="es-ES_tradnl"/>
        </w:rPr>
        <w:t>Cubra a la persona con bolsas de hielo.</w:t>
      </w:r>
    </w:p>
    <w:p>
      <w:pPr>
        <w:pStyle w:val="Body"/>
        <w:spacing w:before="300"/>
        <w:jc w:val="both"/>
      </w:pPr>
      <w:r>
        <w:rPr>
          <w:rtl w:val="0"/>
          <w:lang w:val="es-ES_tradnl"/>
        </w:rPr>
        <w:t>Si no puede medir y monitorear la temperatura corporal de la persona, aplique m</w:t>
      </w:r>
      <w:r>
        <w:rPr>
          <w:rtl w:val="0"/>
          <w:lang w:val="fr-FR"/>
        </w:rPr>
        <w:t>é</w:t>
      </w:r>
      <w:r>
        <w:rPr>
          <w:rtl w:val="0"/>
          <w:lang w:val="es-ES_tradnl"/>
        </w:rPr>
        <w:t>todos de refrescamiento r</w:t>
      </w:r>
      <w:r>
        <w:rPr>
          <w:rtl w:val="0"/>
        </w:rPr>
        <w:t>á</w:t>
      </w:r>
      <w:r>
        <w:rPr>
          <w:rtl w:val="0"/>
          <w:lang w:val="es-ES_tradnl"/>
        </w:rPr>
        <w:t>pido por 20 minutos o hasta que mejore la condici</w:t>
      </w:r>
      <w:r>
        <w:rPr>
          <w:rtl w:val="0"/>
          <w:lang w:val="es-ES_tradnl"/>
        </w:rPr>
        <w:t>ó</w:t>
      </w:r>
      <w:r>
        <w:rPr>
          <w:rtl w:val="0"/>
          <w:lang w:val="es-ES_tradnl"/>
        </w:rPr>
        <w:t xml:space="preserve">n de la persona. </w:t>
      </w:r>
      <w:r>
        <w:rPr>
          <w:b w:val="1"/>
          <w:bCs w:val="1"/>
          <w:i w:val="1"/>
          <w:iCs w:val="1"/>
          <w:rtl w:val="0"/>
          <w:lang w:val="es-ES_tradnl"/>
        </w:rPr>
        <w:t>Siempre sugiera a la persona que vaya al hospital/cl</w:t>
      </w:r>
      <w:r>
        <w:rPr>
          <w:b w:val="1"/>
          <w:bCs w:val="1"/>
          <w:i w:val="1"/>
          <w:iCs w:val="1"/>
          <w:rtl w:val="0"/>
        </w:rPr>
        <w:t>í</w:t>
      </w:r>
      <w:r>
        <w:rPr>
          <w:b w:val="1"/>
          <w:bCs w:val="1"/>
          <w:i w:val="1"/>
          <w:iCs w:val="1"/>
          <w:rtl w:val="0"/>
          <w:lang w:val="es-ES_tradnl"/>
        </w:rPr>
        <w:t>nica si persiste cualquier molestia, ya que esto tambi</w:t>
      </w:r>
      <w:r>
        <w:rPr>
          <w:b w:val="1"/>
          <w:bCs w:val="1"/>
          <w:i w:val="1"/>
          <w:iCs w:val="1"/>
          <w:rtl w:val="0"/>
          <w:lang w:val="fr-FR"/>
        </w:rPr>
        <w:t>é</w:t>
      </w:r>
      <w:r>
        <w:rPr>
          <w:b w:val="1"/>
          <w:bCs w:val="1"/>
          <w:i w:val="1"/>
          <w:iCs w:val="1"/>
          <w:rtl w:val="0"/>
          <w:lang w:val="es-ES_tradnl"/>
        </w:rPr>
        <w:t>n puede servir como una t</w:t>
      </w:r>
      <w:r>
        <w:rPr>
          <w:b w:val="1"/>
          <w:bCs w:val="1"/>
          <w:i w:val="1"/>
          <w:iCs w:val="1"/>
          <w:rtl w:val="0"/>
        </w:rPr>
        <w:t>á</w:t>
      </w:r>
      <w:r>
        <w:rPr>
          <w:b w:val="1"/>
          <w:bCs w:val="1"/>
          <w:i w:val="1"/>
          <w:iCs w:val="1"/>
          <w:rtl w:val="0"/>
          <w:lang w:val="es-ES_tradnl"/>
        </w:rPr>
        <w:t>ctica para mantener registros en caso de que la enfermedad provoque cualquier condici</w:t>
      </w:r>
      <w:r>
        <w:rPr>
          <w:b w:val="1"/>
          <w:bCs w:val="1"/>
          <w:i w:val="1"/>
          <w:iCs w:val="1"/>
          <w:rtl w:val="0"/>
          <w:lang w:val="es-ES_tradnl"/>
        </w:rPr>
        <w:t>ó</w:t>
      </w:r>
      <w:r>
        <w:rPr>
          <w:b w:val="1"/>
          <w:bCs w:val="1"/>
          <w:i w:val="1"/>
          <w:iCs w:val="1"/>
          <w:rtl w:val="0"/>
          <w:lang w:val="pt-PT"/>
        </w:rPr>
        <w:t>n seria.</w:t>
      </w:r>
      <w:r>
        <w:rPr>
          <w:rtl w:val="0"/>
        </w:rPr>
        <w:t xml:space="preserve"> </w:t>
      </w:r>
    </w:p>
    <w:p>
      <w:pPr>
        <w:pStyle w:val="Body"/>
        <w:jc w:val="both"/>
      </w:pPr>
    </w:p>
    <w:p>
      <w:pPr>
        <w:pStyle w:val="Body"/>
        <w:jc w:val="both"/>
      </w:pPr>
    </w:p>
    <w:p>
      <w:pPr>
        <w:pStyle w:val="Body"/>
        <w:widowControl w:val="0"/>
        <w:spacing w:after="180" w:line="240" w:lineRule="auto"/>
        <w:jc w:val="both"/>
      </w:pPr>
      <w:r>
        <w:rPr>
          <w:b w:val="1"/>
          <w:bCs w:val="1"/>
          <w:shd w:val="clear" w:color="auto" w:fill="ffffff"/>
          <w:rtl w:val="0"/>
          <w:lang w:val="es-ES_tradnl"/>
        </w:rPr>
        <w:t>¿</w:t>
      </w:r>
      <w:r>
        <w:rPr>
          <w:b w:val="1"/>
          <w:bCs w:val="1"/>
          <w:shd w:val="clear" w:color="auto" w:fill="ffffff"/>
          <w:rtl w:val="0"/>
          <w:lang w:val="it-IT"/>
        </w:rPr>
        <w:t>Qu</w:t>
      </w:r>
      <w:r>
        <w:rPr>
          <w:b w:val="1"/>
          <w:bCs w:val="1"/>
          <w:shd w:val="clear" w:color="auto" w:fill="ffffff"/>
          <w:rtl w:val="0"/>
          <w:lang w:val="fr-FR"/>
        </w:rPr>
        <w:t xml:space="preserve">é </w:t>
      </w:r>
      <w:r>
        <w:rPr>
          <w:b w:val="1"/>
          <w:bCs w:val="1"/>
          <w:shd w:val="clear" w:color="auto" w:fill="ffffff"/>
          <w:rtl w:val="0"/>
          <w:lang w:val="en-US"/>
        </w:rPr>
        <w:t>es la OSHA y What is OSHA and Cal/OSHA?</w:t>
      </w:r>
    </w:p>
    <w:p>
      <w:pPr>
        <w:pStyle w:val="Body"/>
        <w:jc w:val="both"/>
      </w:pPr>
      <w:r>
        <w:rPr>
          <w:b w:val="1"/>
          <w:bCs w:val="1"/>
          <w:rtl w:val="0"/>
          <w:lang w:val="es-ES_tradnl"/>
        </w:rPr>
        <w:t>Duraci</w:t>
      </w:r>
      <w:r>
        <w:rPr>
          <w:b w:val="1"/>
          <w:bCs w:val="1"/>
          <w:rtl w:val="0"/>
          <w:lang w:val="es-ES_tradnl"/>
        </w:rPr>
        <w:t>ó</w:t>
      </w:r>
      <w:r>
        <w:rPr>
          <w:b w:val="1"/>
          <w:bCs w:val="1"/>
          <w:rtl w:val="0"/>
        </w:rPr>
        <w:t>n: 20 minutos</w:t>
      </w:r>
    </w:p>
    <w:p>
      <w:pPr>
        <w:pStyle w:val="Body"/>
        <w:jc w:val="both"/>
      </w:pPr>
      <w:r>
        <w:rPr>
          <w:b w:val="1"/>
          <w:bCs w:val="1"/>
          <w:rtl w:val="0"/>
          <w:lang w:val="es-ES_tradnl"/>
        </w:rPr>
        <w:t xml:space="preserve">Materiales: papel, marcadores, computadora </w:t>
      </w:r>
    </w:p>
    <w:p>
      <w:pPr>
        <w:pStyle w:val="Body"/>
        <w:jc w:val="both"/>
      </w:pPr>
    </w:p>
    <w:p>
      <w:pPr>
        <w:pStyle w:val="Body"/>
        <w:widowControl w:val="0"/>
        <w:spacing w:after="180" w:line="240" w:lineRule="auto"/>
        <w:jc w:val="both"/>
      </w:pPr>
      <w:r>
        <w:rPr>
          <w:b w:val="1"/>
          <w:bCs w:val="1"/>
          <w:shd w:val="clear" w:color="auto" w:fill="ffffff"/>
          <w:rtl w:val="0"/>
          <w:lang w:val="es-ES_tradnl"/>
        </w:rPr>
        <w:t>Instructor</w:t>
      </w:r>
      <w:r>
        <w:rPr>
          <w:shd w:val="clear" w:color="auto" w:fill="ffffff"/>
          <w:rtl w:val="0"/>
        </w:rPr>
        <w:t xml:space="preserve">: </w:t>
      </w:r>
      <w:r>
        <w:rPr>
          <w:i w:val="1"/>
          <w:iCs w:val="1"/>
          <w:rtl w:val="0"/>
          <w:lang w:val="es-ES_tradnl"/>
        </w:rPr>
        <w:t>Pregunte a los participantes si est</w:t>
      </w:r>
      <w:r>
        <w:rPr>
          <w:i w:val="1"/>
          <w:iCs w:val="1"/>
          <w:rtl w:val="0"/>
        </w:rPr>
        <w:t>á</w:t>
      </w:r>
      <w:r>
        <w:rPr>
          <w:i w:val="1"/>
          <w:iCs w:val="1"/>
          <w:rtl w:val="0"/>
          <w:lang w:val="es-ES_tradnl"/>
        </w:rPr>
        <w:t>n familiarizados con las agencias establecidas para ayudar a los trabajadores en relaci</w:t>
      </w:r>
      <w:r>
        <w:rPr>
          <w:i w:val="1"/>
          <w:iCs w:val="1"/>
          <w:rtl w:val="0"/>
          <w:lang w:val="es-ES_tradnl"/>
        </w:rPr>
        <w:t>ó</w:t>
      </w:r>
      <w:r>
        <w:rPr>
          <w:i w:val="1"/>
          <w:iCs w:val="1"/>
          <w:rtl w:val="0"/>
          <w:lang w:val="es-ES_tradnl"/>
        </w:rPr>
        <w:t>n con las violaciones de salud y seguridad. Espere las respuestas, luego repase la informaci</w:t>
      </w:r>
      <w:r>
        <w:rPr>
          <w:i w:val="1"/>
          <w:iCs w:val="1"/>
          <w:rtl w:val="0"/>
          <w:lang w:val="es-ES_tradnl"/>
        </w:rPr>
        <w:t>ó</w:t>
      </w:r>
      <w:r>
        <w:rPr>
          <w:i w:val="1"/>
          <w:iCs w:val="1"/>
          <w:rtl w:val="0"/>
          <w:lang w:val="es-ES_tradnl"/>
        </w:rPr>
        <w:t>n y diferencias en cuanto a OSHA y CAL-OSHA. Informe de la renuncia de responsabilidad entre las agencias federales y estatales, puesto que algunas leyes y reglamentos son difieren entre un estado y otro</w:t>
      </w:r>
      <w:r>
        <w:rPr>
          <w:i w:val="1"/>
          <w:iCs w:val="1"/>
          <w:shd w:val="clear" w:color="auto" w:fill="ffffff"/>
          <w:rtl w:val="0"/>
        </w:rPr>
        <w:t xml:space="preserve">. </w:t>
      </w:r>
    </w:p>
    <w:p>
      <w:pPr>
        <w:pStyle w:val="Body"/>
        <w:jc w:val="center"/>
      </w:pPr>
      <w:r>
        <w:drawing>
          <wp:inline distT="0" distB="0" distL="0" distR="0">
            <wp:extent cx="4090988" cy="2442999"/>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14.png"/>
                    <pic:cNvPicPr>
                      <a:picLocks noChangeAspect="1"/>
                    </pic:cNvPicPr>
                  </pic:nvPicPr>
                  <pic:blipFill>
                    <a:blip r:embed="rId11">
                      <a:extLst/>
                    </a:blip>
                    <a:stretch>
                      <a:fillRect/>
                    </a:stretch>
                  </pic:blipFill>
                  <pic:spPr>
                    <a:xfrm>
                      <a:off x="0" y="0"/>
                      <a:ext cx="4090988" cy="2442999"/>
                    </a:xfrm>
                    <a:prstGeom prst="rect">
                      <a:avLst/>
                    </a:prstGeom>
                    <a:ln w="12700" cap="flat">
                      <a:noFill/>
                      <a:miter lim="400000"/>
                    </a:ln>
                    <a:effectLst/>
                  </pic:spPr>
                </pic:pic>
              </a:graphicData>
            </a:graphic>
          </wp:inline>
        </w:drawing>
      </w:r>
    </w:p>
    <w:p>
      <w:pPr>
        <w:pStyle w:val="Body"/>
        <w:widowControl w:val="0"/>
        <w:spacing w:after="180" w:line="240" w:lineRule="auto"/>
        <w:jc w:val="both"/>
      </w:pPr>
    </w:p>
    <w:p>
      <w:pPr>
        <w:pStyle w:val="Body"/>
        <w:widowControl w:val="0"/>
        <w:spacing w:after="180" w:line="240" w:lineRule="auto"/>
        <w:jc w:val="both"/>
      </w:pPr>
      <w:r>
        <w:rPr>
          <w:rtl w:val="0"/>
          <w:lang w:val="pt-PT"/>
        </w:rPr>
        <w:t>La Administraci</w:t>
      </w:r>
      <w:r>
        <w:rPr>
          <w:rtl w:val="0"/>
          <w:lang w:val="es-ES_tradnl"/>
        </w:rPr>
        <w:t>ó</w:t>
      </w:r>
      <w:r>
        <w:rPr>
          <w:rtl w:val="0"/>
          <w:lang w:val="es-ES_tradnl"/>
        </w:rPr>
        <w:t>n de Seguridad y Salud Ocupacional (</w:t>
      </w:r>
      <w:r>
        <w:rPr>
          <w:b w:val="1"/>
          <w:bCs w:val="1"/>
          <w:rtl w:val="0"/>
          <w:lang w:val="es-ES_tradnl"/>
        </w:rPr>
        <w:t>OSHA</w:t>
      </w:r>
      <w:r>
        <w:rPr>
          <w:rtl w:val="0"/>
          <w:lang w:val="es-ES_tradnl"/>
        </w:rPr>
        <w:t>) es una agencia del Departamento de Trabajo de los Estados Unidos. El Congreso estableci</w:t>
      </w:r>
      <w:r>
        <w:rPr>
          <w:rtl w:val="0"/>
          <w:lang w:val="es-ES_tradnl"/>
        </w:rPr>
        <w:t xml:space="preserve">ó </w:t>
      </w:r>
      <w:r>
        <w:rPr>
          <w:rtl w:val="0"/>
          <w:lang w:val="es-ES_tradnl"/>
        </w:rPr>
        <w:t>la agencia bajo la Ley de Seguridad y Salud Ocupacional.</w:t>
      </w:r>
    </w:p>
    <w:p>
      <w:pPr>
        <w:pStyle w:val="Body"/>
        <w:widowControl w:val="0"/>
        <w:spacing w:after="180" w:line="240" w:lineRule="auto"/>
        <w:jc w:val="both"/>
      </w:pPr>
      <w:r>
        <w:rPr>
          <w:rtl w:val="0"/>
          <w:lang w:val="es-ES_tradnl"/>
        </w:rPr>
        <w:t>Se exhorta a los estados a desarrollar y operar sus propios programas de seguridad y salud en el trabajo. Deben ser tan eficaces como el programa federal de OSHA. El Plan Estatal aprobado por OSHA de California tambi</w:t>
      </w:r>
      <w:r>
        <w:rPr>
          <w:rtl w:val="0"/>
          <w:lang w:val="fr-FR"/>
        </w:rPr>
        <w:t>é</w:t>
      </w:r>
      <w:r>
        <w:rPr>
          <w:rtl w:val="0"/>
          <w:lang w:val="es-ES_tradnl"/>
        </w:rPr>
        <w:t>n se conoce como Cal/OSHA.  En California, de forma similar al programa federal, cada empleador tiene la obligaci</w:t>
      </w:r>
      <w:r>
        <w:rPr>
          <w:rtl w:val="0"/>
          <w:lang w:val="es-ES_tradnl"/>
        </w:rPr>
        <w:t>ó</w:t>
      </w:r>
      <w:r>
        <w:rPr>
          <w:rtl w:val="0"/>
          <w:lang w:val="es-ES_tradnl"/>
        </w:rPr>
        <w:t>n legal de proporcionar y mantener un lugar de trabajo seguro y saludable para los empleados.  CalOSHA tambi</w:t>
      </w:r>
      <w:r>
        <w:rPr>
          <w:rtl w:val="0"/>
          <w:lang w:val="fr-FR"/>
        </w:rPr>
        <w:t>é</w:t>
      </w:r>
      <w:r>
        <w:rPr>
          <w:rtl w:val="0"/>
          <w:lang w:val="es-ES_tradnl"/>
        </w:rPr>
        <w:t>n tiene reglas y reglamentos espec</w:t>
      </w:r>
      <w:r>
        <w:rPr>
          <w:rtl w:val="0"/>
        </w:rPr>
        <w:t>í</w:t>
      </w:r>
      <w:r>
        <w:rPr>
          <w:rtl w:val="0"/>
          <w:lang w:val="es-ES_tradnl"/>
        </w:rPr>
        <w:t>ficos que son exclusivos de California.</w:t>
      </w:r>
    </w:p>
    <w:p>
      <w:pPr>
        <w:pStyle w:val="Body"/>
        <w:widowControl w:val="0"/>
        <w:spacing w:after="180" w:line="240" w:lineRule="auto"/>
        <w:jc w:val="both"/>
      </w:pPr>
    </w:p>
    <w:p>
      <w:pPr>
        <w:pStyle w:val="Body"/>
        <w:widowControl w:val="0"/>
        <w:spacing w:after="180" w:line="240" w:lineRule="auto"/>
        <w:jc w:val="both"/>
      </w:pPr>
      <w:bookmarkStart w:name="_gjdgxs" w:id="0"/>
      <w:r>
        <w:rPr>
          <w:rtl w:val="0"/>
          <w:lang w:val="es-ES_tradnl"/>
        </w:rPr>
        <w:t>Los trabajadores tienen derecho a un lugar de trabajo seguro. La ley exige a los empleadores que proporcionen a sus empleados lugares de trabajo seguros y saludables. La ley OSHA tambi</w:t>
      </w:r>
      <w:r>
        <w:rPr>
          <w:rtl w:val="0"/>
          <w:lang w:val="fr-FR"/>
        </w:rPr>
        <w:t>é</w:t>
      </w:r>
      <w:r>
        <w:rPr>
          <w:rtl w:val="0"/>
        </w:rPr>
        <w:t>n proh</w:t>
      </w:r>
      <w:r>
        <w:rPr>
          <w:rtl w:val="0"/>
        </w:rPr>
        <w:t>í</w:t>
      </w:r>
      <w:r>
        <w:rPr>
          <w:rtl w:val="0"/>
          <w:lang w:val="es-ES_tradnl"/>
        </w:rPr>
        <w:t>be a los empleadores tomar represalias en contra de los empleados por ejercer sus derechos conforme a la ley (incluyendo el derecho a plantear una inquietud de salud y seguridad o reportar una lesi</w:t>
      </w:r>
      <w:r>
        <w:rPr>
          <w:rtl w:val="0"/>
          <w:lang w:val="es-ES_tradnl"/>
        </w:rPr>
        <w:t>ó</w:t>
      </w:r>
      <w:r>
        <w:rPr>
          <w:rtl w:val="0"/>
        </w:rPr>
        <w:t>n).</w:t>
      </w:r>
    </w:p>
    <w:p>
      <w:pPr>
        <w:pStyle w:val="Body"/>
        <w:widowControl w:val="0"/>
        <w:spacing w:after="180" w:line="240" w:lineRule="auto"/>
        <w:jc w:val="both"/>
      </w:pPr>
      <w:r>
        <w:rPr>
          <w:rtl w:val="0"/>
          <w:lang w:val="es-ES_tradnl"/>
        </w:rPr>
        <w:t>Los trabajadores pueden presentar una queja ante OSHA si creen que su empleador no cumple con las normas de OSHA o que existen peligros graves. Los trabajadores pueden presentar una queja ante la OSHA llamando al 1-800-321-OSHA (6742), por Internet a trav</w:t>
      </w:r>
      <w:r>
        <w:rPr>
          <w:rtl w:val="0"/>
          <w:lang w:val="fr-FR"/>
        </w:rPr>
        <w:t>é</w:t>
      </w:r>
      <w:r>
        <w:rPr>
          <w:rtl w:val="0"/>
          <w:lang w:val="es-ES_tradnl"/>
        </w:rPr>
        <w:t>s del formulario de queja electr</w:t>
      </w:r>
      <w:r>
        <w:rPr>
          <w:rtl w:val="0"/>
          <w:lang w:val="es-ES_tradnl"/>
        </w:rPr>
        <w:t>ó</w:t>
      </w:r>
      <w:r>
        <w:rPr>
          <w:rtl w:val="0"/>
          <w:lang w:val="es-ES_tradnl"/>
        </w:rPr>
        <w:t>nica (e-Complaint Form) o imprimiendo el formulario de queja (diapositiva 9) y envi</w:t>
      </w:r>
      <w:r>
        <w:rPr>
          <w:rtl w:val="0"/>
        </w:rPr>
        <w:t>á</w:t>
      </w:r>
      <w:r>
        <w:rPr>
          <w:rtl w:val="0"/>
          <w:lang w:val="es-ES_tradnl"/>
        </w:rPr>
        <w:t>ndolo por correo o fax a la oficina local de OSHA, que se puede encontrar en l</w:t>
      </w:r>
      <w:r>
        <w:rPr>
          <w:rtl w:val="0"/>
        </w:rPr>
        <w:t>í</w:t>
      </w:r>
      <w:r>
        <w:rPr>
          <w:rtl w:val="0"/>
          <w:lang w:val="es-ES_tradnl"/>
        </w:rPr>
        <w:t xml:space="preserve">nea en </w:t>
      </w:r>
      <w:r>
        <w:rPr>
          <w:rStyle w:val="Hyperlink.0"/>
        </w:rPr>
        <w:fldChar w:fldCharType="begin" w:fldLock="0"/>
      </w:r>
      <w:r>
        <w:rPr>
          <w:rStyle w:val="Hyperlink.0"/>
        </w:rPr>
        <w:instrText xml:space="preserve"> HYPERLINK "https://www.osha.gov/oshdir/ca.html"</w:instrText>
      </w:r>
      <w:r>
        <w:rPr>
          <w:rStyle w:val="Hyperlink.0"/>
        </w:rPr>
        <w:fldChar w:fldCharType="separate" w:fldLock="0"/>
      </w:r>
      <w:r>
        <w:rPr>
          <w:rStyle w:val="Hyperlink.0"/>
          <w:rtl w:val="0"/>
          <w:lang w:val="en-US"/>
        </w:rPr>
        <w:t>https://www.osha.gov/oshdir/ca.html</w:t>
      </w:r>
      <w:r>
        <w:rPr/>
        <w:fldChar w:fldCharType="end" w:fldLock="0"/>
      </w:r>
      <w:r>
        <w:rPr>
          <w:rtl w:val="0"/>
          <w:lang w:val="es-ES_tradnl"/>
        </w:rPr>
        <w:t xml:space="preserve"> o llamando al n</w:t>
      </w:r>
      <w:r>
        <w:rPr>
          <w:rtl w:val="0"/>
        </w:rPr>
        <w:t>ú</w:t>
      </w:r>
      <w:r>
        <w:rPr>
          <w:rtl w:val="0"/>
          <w:lang w:val="es-ES_tradnl"/>
        </w:rPr>
        <w:t>mero de OSHA mencionado anteriormente. Las quejas que est</w:t>
      </w:r>
      <w:r>
        <w:rPr>
          <w:rtl w:val="0"/>
          <w:lang w:val="fr-FR"/>
        </w:rPr>
        <w:t>é</w:t>
      </w:r>
      <w:r>
        <w:rPr>
          <w:rtl w:val="0"/>
          <w:lang w:val="es-ES_tradnl"/>
        </w:rPr>
        <w:t>n firmadas por un trabajador tienen m</w:t>
      </w:r>
      <w:r>
        <w:rPr>
          <w:rtl w:val="0"/>
        </w:rPr>
        <w:t>á</w:t>
      </w:r>
      <w:r>
        <w:rPr>
          <w:rtl w:val="0"/>
          <w:lang w:val="es-ES_tradnl"/>
        </w:rPr>
        <w:t xml:space="preserve">s probabilidades de ser inspeccionadas; sin embargo, no siempre ocurre lo mismo con Federal OSHA.  </w:t>
      </w:r>
    </w:p>
    <w:p>
      <w:pPr>
        <w:pStyle w:val="Body"/>
        <w:widowControl w:val="0"/>
        <w:jc w:val="both"/>
      </w:pPr>
      <w:r>
        <w:rPr>
          <w:rtl w:val="0"/>
          <w:lang w:val="es-ES_tradnl"/>
        </w:rPr>
        <w:t>Si usted piensa que su trabajo no es seguro o si tiene preguntas, comun</w:t>
      </w:r>
      <w:r>
        <w:rPr>
          <w:rtl w:val="0"/>
        </w:rPr>
        <w:t>í</w:t>
      </w:r>
      <w:r>
        <w:rPr>
          <w:rtl w:val="0"/>
          <w:lang w:val="es-ES_tradnl"/>
        </w:rPr>
        <w:t>quese con OSHA al 1-800-321-OSHA (6742). Su informaci</w:t>
      </w:r>
      <w:r>
        <w:rPr>
          <w:rtl w:val="0"/>
          <w:lang w:val="es-ES_tradnl"/>
        </w:rPr>
        <w:t>ó</w:t>
      </w:r>
      <w:r>
        <w:rPr>
          <w:rtl w:val="0"/>
          <w:lang w:val="es-ES_tradnl"/>
        </w:rPr>
        <w:t>n de contacto se mantendr</w:t>
      </w:r>
      <w:r>
        <w:rPr>
          <w:rtl w:val="0"/>
        </w:rPr>
        <w:t xml:space="preserve">á </w:t>
      </w:r>
      <w:r>
        <w:rPr>
          <w:rtl w:val="0"/>
          <w:lang w:val="es-ES_tradnl"/>
        </w:rPr>
        <w:t>confidencial, para asegurar que esto sea as</w:t>
      </w:r>
      <w:r>
        <w:rPr>
          <w:rtl w:val="0"/>
        </w:rPr>
        <w:t>í</w:t>
      </w:r>
      <w:r>
        <w:rPr>
          <w:rtl w:val="0"/>
          <w:lang w:val="es-ES_tradnl"/>
        </w:rPr>
        <w:t>, por favor ind</w:t>
      </w:r>
      <w:r>
        <w:rPr>
          <w:rtl w:val="0"/>
        </w:rPr>
        <w:t>í</w:t>
      </w:r>
      <w:r>
        <w:rPr>
          <w:rtl w:val="0"/>
          <w:lang w:val="es-ES_tradnl"/>
        </w:rPr>
        <w:t>quelo expl</w:t>
      </w:r>
      <w:r>
        <w:rPr>
          <w:rtl w:val="0"/>
        </w:rPr>
        <w:t>í</w:t>
      </w:r>
      <w:r>
        <w:rPr>
          <w:rtl w:val="0"/>
          <w:lang w:val="es-ES_tradnl"/>
        </w:rPr>
        <w:t>citamente en la llamada o en el formulario de OSHA.</w:t>
      </w:r>
    </w:p>
    <w:p>
      <w:pPr>
        <w:pStyle w:val="Body"/>
        <w:widowControl w:val="0"/>
        <w:jc w:val="both"/>
      </w:pPr>
    </w:p>
    <w:p>
      <w:pPr>
        <w:pStyle w:val="Body"/>
        <w:widowControl w:val="0"/>
        <w:jc w:val="both"/>
      </w:pPr>
      <w:r>
        <w:rPr>
          <w:rtl w:val="0"/>
          <w:lang w:val="es-ES_tradnl"/>
        </w:rPr>
        <w:t>En California existen ciertas protecciones impuestas por CalOSHA, tales como el Plan de Prevenci</w:t>
      </w:r>
      <w:r>
        <w:rPr>
          <w:rtl w:val="0"/>
          <w:lang w:val="es-ES_tradnl"/>
        </w:rPr>
        <w:t>ó</w:t>
      </w:r>
      <w:r>
        <w:rPr>
          <w:rtl w:val="0"/>
          <w:lang w:val="es-ES_tradnl"/>
        </w:rPr>
        <w:t>n de Lesiones y Enfermedades, cuyo objetivo es proteger a los trabajadores de los peligros laborales. Los empleadores todav</w:t>
      </w:r>
      <w:r>
        <w:rPr>
          <w:rtl w:val="0"/>
        </w:rPr>
        <w:t>í</w:t>
      </w:r>
      <w:r>
        <w:rPr>
          <w:rtl w:val="0"/>
          <w:lang w:val="es-ES_tradnl"/>
        </w:rPr>
        <w:t>a est</w:t>
      </w:r>
      <w:r>
        <w:rPr>
          <w:rtl w:val="0"/>
        </w:rPr>
        <w:t>á</w:t>
      </w:r>
      <w:r>
        <w:rPr>
          <w:rtl w:val="0"/>
          <w:lang w:val="es-ES_tradnl"/>
        </w:rPr>
        <w:t>n obligados a evitar la exposici</w:t>
      </w:r>
      <w:r>
        <w:rPr>
          <w:rtl w:val="0"/>
          <w:lang w:val="es-ES_tradnl"/>
        </w:rPr>
        <w:t>ó</w:t>
      </w:r>
      <w:r>
        <w:rPr>
          <w:rtl w:val="0"/>
          <w:lang w:val="es-ES_tradnl"/>
        </w:rPr>
        <w:t>n peligrosa a altas temperaturas interiores de acuerdo con el est</w:t>
      </w:r>
      <w:r>
        <w:rPr>
          <w:rtl w:val="0"/>
        </w:rPr>
        <w:t>á</w:t>
      </w:r>
      <w:r>
        <w:rPr>
          <w:rtl w:val="0"/>
          <w:lang w:val="es-ES_tradnl"/>
        </w:rPr>
        <w:t>ndar del Programa de Prevenci</w:t>
      </w:r>
      <w:r>
        <w:rPr>
          <w:rtl w:val="0"/>
          <w:lang w:val="es-ES_tradnl"/>
        </w:rPr>
        <w:t>ó</w:t>
      </w:r>
      <w:r>
        <w:rPr>
          <w:rtl w:val="0"/>
          <w:lang w:val="es-ES_tradnl"/>
        </w:rPr>
        <w:t>n de Lesiones y Enfermedades de California (T</w:t>
      </w:r>
      <w:r>
        <w:rPr>
          <w:rtl w:val="0"/>
        </w:rPr>
        <w:t>í</w:t>
      </w:r>
      <w:r>
        <w:rPr>
          <w:rtl w:val="0"/>
          <w:lang w:val="es-ES_tradnl"/>
        </w:rPr>
        <w:t>tulo 8, Secci</w:t>
      </w:r>
      <w:r>
        <w:rPr>
          <w:rtl w:val="0"/>
          <w:lang w:val="es-ES_tradnl"/>
        </w:rPr>
        <w:t>ó</w:t>
      </w:r>
      <w:r>
        <w:rPr>
          <w:rtl w:val="0"/>
          <w:lang w:val="es-ES_tradnl"/>
        </w:rPr>
        <w:t>n 3203). Se aplican requisitos adicionales a los lugares de trabajo en relaci</w:t>
      </w:r>
      <w:r>
        <w:rPr>
          <w:rtl w:val="0"/>
          <w:lang w:val="es-ES_tradnl"/>
        </w:rPr>
        <w:t>ó</w:t>
      </w:r>
      <w:r>
        <w:rPr>
          <w:rtl w:val="0"/>
          <w:lang w:val="es-ES_tradnl"/>
        </w:rPr>
        <w:t>n con la ventilaci</w:t>
      </w:r>
      <w:r>
        <w:rPr>
          <w:rtl w:val="0"/>
          <w:lang w:val="es-ES_tradnl"/>
        </w:rPr>
        <w:t>ó</w:t>
      </w:r>
      <w:r>
        <w:rPr>
          <w:rtl w:val="0"/>
        </w:rPr>
        <w:t>n mec</w:t>
      </w:r>
      <w:r>
        <w:rPr>
          <w:rtl w:val="0"/>
        </w:rPr>
        <w:t>á</w:t>
      </w:r>
      <w:r>
        <w:rPr>
          <w:rtl w:val="0"/>
          <w:lang w:val="it-IT"/>
        </w:rPr>
        <w:t>nica (t</w:t>
      </w:r>
      <w:r>
        <w:rPr>
          <w:rtl w:val="0"/>
        </w:rPr>
        <w:t>í</w:t>
      </w:r>
      <w:r>
        <w:rPr>
          <w:rtl w:val="0"/>
          <w:lang w:val="es-ES_tradnl"/>
        </w:rPr>
        <w:t>tulo 8, secciones 5142-3), el suministro de agua potable (t</w:t>
      </w:r>
      <w:r>
        <w:rPr>
          <w:rtl w:val="0"/>
        </w:rPr>
        <w:t>í</w:t>
      </w:r>
      <w:r>
        <w:rPr>
          <w:rtl w:val="0"/>
          <w:lang w:val="es-ES_tradnl"/>
        </w:rPr>
        <w:t>tulo 8 del RCC, secci</w:t>
      </w:r>
      <w:r>
        <w:rPr>
          <w:rtl w:val="0"/>
          <w:lang w:val="es-ES_tradnl"/>
        </w:rPr>
        <w:t>ó</w:t>
      </w:r>
      <w:r>
        <w:rPr>
          <w:rtl w:val="0"/>
          <w:lang w:val="es-ES_tradnl"/>
        </w:rPr>
        <w:t>n 3363), las instalaciones sanitarias (t</w:t>
      </w:r>
      <w:r>
        <w:rPr>
          <w:rtl w:val="0"/>
        </w:rPr>
        <w:t>í</w:t>
      </w:r>
      <w:r>
        <w:rPr>
          <w:rtl w:val="0"/>
          <w:lang w:val="es-ES_tradnl"/>
        </w:rPr>
        <w:t>tulo 8, secciones 3364-5), las instalaciones de lavado (t</w:t>
      </w:r>
      <w:r>
        <w:rPr>
          <w:rtl w:val="0"/>
        </w:rPr>
        <w:t>í</w:t>
      </w:r>
      <w:r>
        <w:rPr>
          <w:rtl w:val="0"/>
          <w:lang w:val="es-ES_tradnl"/>
        </w:rPr>
        <w:t>tulo 8, secci</w:t>
      </w:r>
      <w:r>
        <w:rPr>
          <w:rtl w:val="0"/>
          <w:lang w:val="es-ES_tradnl"/>
        </w:rPr>
        <w:t>ó</w:t>
      </w:r>
      <w:r>
        <w:rPr>
          <w:rtl w:val="0"/>
          <w:lang w:val="es-ES_tradnl"/>
        </w:rPr>
        <w:t>n 3366) y los servicios m</w:t>
      </w:r>
      <w:r>
        <w:rPr>
          <w:rtl w:val="0"/>
          <w:lang w:val="fr-FR"/>
        </w:rPr>
        <w:t>é</w:t>
      </w:r>
      <w:r>
        <w:rPr>
          <w:rtl w:val="0"/>
          <w:lang w:val="es-ES_tradnl"/>
        </w:rPr>
        <w:t>dicos y de primeros auxilios (t</w:t>
      </w:r>
      <w:r>
        <w:rPr>
          <w:rtl w:val="0"/>
        </w:rPr>
        <w:t>í</w:t>
      </w:r>
      <w:r>
        <w:rPr>
          <w:rtl w:val="0"/>
          <w:lang w:val="es-ES_tradnl"/>
        </w:rPr>
        <w:t>tulo 8, secci</w:t>
      </w:r>
      <w:r>
        <w:rPr>
          <w:rtl w:val="0"/>
          <w:lang w:val="es-ES_tradnl"/>
        </w:rPr>
        <w:t>ó</w:t>
      </w:r>
      <w:r>
        <w:rPr>
          <w:rtl w:val="0"/>
        </w:rPr>
        <w:t>n 3400).</w:t>
      </w:r>
    </w:p>
    <w:p>
      <w:pPr>
        <w:pStyle w:val="Body"/>
        <w:widowControl w:val="0"/>
        <w:jc w:val="both"/>
      </w:pPr>
    </w:p>
    <w:p>
      <w:pPr>
        <w:pStyle w:val="Body"/>
        <w:widowControl w:val="0"/>
        <w:jc w:val="both"/>
      </w:pPr>
      <w:r>
        <w:rPr>
          <w:rtl w:val="0"/>
          <w:lang w:val="es-ES_tradnl"/>
        </w:rPr>
        <w:t>En California, hay unas pocas organizaciones de trabajadores, incluyendo el Centro de Trabajadores de la Costura, que est</w:t>
      </w:r>
      <w:r>
        <w:rPr>
          <w:rtl w:val="0"/>
        </w:rPr>
        <w:t>á</w:t>
      </w:r>
      <w:r>
        <w:rPr>
          <w:rtl w:val="0"/>
          <w:lang w:val="es-ES_tradnl"/>
        </w:rPr>
        <w:t>n trabajando con Cal/OSHA para establecer un est</w:t>
      </w:r>
      <w:r>
        <w:rPr>
          <w:rtl w:val="0"/>
        </w:rPr>
        <w:t>á</w:t>
      </w:r>
      <w:r>
        <w:rPr>
          <w:rtl w:val="0"/>
          <w:lang w:val="es-ES_tradnl"/>
        </w:rPr>
        <w:t>ndar sobre el calor interior para los trabajadores que trabajan en lugares cerrados. Los trabajadores y sus defensores presentaron el Proyecto de Ley No. 1167 del Senado, Mendoza. Seguridad en el empleo: Trabajadores que trabajan en lugares cerrados: Regulaciones de Calor, las cuales fueron aprobadas por el Gobernador Brown el 29 de septiembre de 2016. Aunque la redacci</w:t>
      </w:r>
      <w:r>
        <w:rPr>
          <w:rtl w:val="0"/>
          <w:lang w:val="es-ES_tradnl"/>
        </w:rPr>
        <w:t>ó</w:t>
      </w:r>
      <w:r>
        <w:rPr>
          <w:rtl w:val="0"/>
          <w:lang w:val="es-ES_tradnl"/>
        </w:rPr>
        <w:t>n de esta propuesta todav</w:t>
      </w:r>
      <w:r>
        <w:rPr>
          <w:rtl w:val="0"/>
        </w:rPr>
        <w:t>í</w:t>
      </w:r>
      <w:r>
        <w:rPr>
          <w:rtl w:val="0"/>
          <w:lang w:val="es-ES_tradnl"/>
        </w:rPr>
        <w:t>a se est</w:t>
      </w:r>
      <w:r>
        <w:rPr>
          <w:rtl w:val="0"/>
        </w:rPr>
        <w:t xml:space="preserve">á </w:t>
      </w:r>
      <w:r>
        <w:rPr>
          <w:rtl w:val="0"/>
          <w:lang w:val="es-ES_tradnl"/>
        </w:rPr>
        <w:t>consolidando (se espera que entre en vigor para 2019), la propuesta en s</w:t>
      </w:r>
      <w:r>
        <w:rPr>
          <w:rtl w:val="0"/>
        </w:rPr>
        <w:t xml:space="preserve">í </w:t>
      </w:r>
      <w:r>
        <w:rPr>
          <w:rtl w:val="0"/>
          <w:lang w:val="es-ES_tradnl"/>
        </w:rPr>
        <w:t xml:space="preserve">misma fue redactada a partir del plan existente de </w:t>
      </w:r>
      <w:r>
        <w:rPr>
          <w:rStyle w:val="None"/>
          <w:b w:val="1"/>
          <w:bCs w:val="1"/>
          <w:rtl w:val="0"/>
          <w:lang w:val="es-ES_tradnl"/>
        </w:rPr>
        <w:t>prevenci</w:t>
      </w:r>
      <w:r>
        <w:rPr>
          <w:rStyle w:val="None"/>
          <w:b w:val="1"/>
          <w:bCs w:val="1"/>
          <w:rtl w:val="0"/>
          <w:lang w:val="es-ES_tradnl"/>
        </w:rPr>
        <w:t>ó</w:t>
      </w:r>
      <w:r>
        <w:rPr>
          <w:rStyle w:val="None"/>
          <w:b w:val="1"/>
          <w:bCs w:val="1"/>
          <w:rtl w:val="0"/>
          <w:lang w:val="es-ES_tradnl"/>
        </w:rPr>
        <w:t>n de enfermedades por calor de los trabajadores al aire libre:</w:t>
      </w:r>
      <w:bookmarkEnd w:id="0"/>
    </w:p>
    <w:p>
      <w:pPr>
        <w:pStyle w:val="Heading 2"/>
        <w:keepNext w:val="0"/>
        <w:keepLines w:val="0"/>
        <w:pBdr>
          <w:top w:val="single" w:color="000000" w:sz="4" w:space="0" w:shadow="0" w:frame="0"/>
          <w:left w:val="nil"/>
          <w:bottom w:val="nil"/>
          <w:right w:val="nil"/>
        </w:pBdr>
        <w:spacing w:before="260" w:after="360" w:line="264" w:lineRule="auto"/>
      </w:pPr>
      <w:bookmarkStart w:name="_j0zll" w:id="1"/>
      <w:r>
        <w:rPr>
          <w:rStyle w:val="None"/>
          <w:sz w:val="22"/>
          <w:szCs w:val="22"/>
          <w:rtl w:val="0"/>
          <w:lang w:val="es-ES_tradnl"/>
        </w:rPr>
        <w:t>Plan de prevenci</w:t>
      </w:r>
      <w:r>
        <w:rPr>
          <w:rStyle w:val="None"/>
          <w:sz w:val="22"/>
          <w:szCs w:val="22"/>
          <w:rtl w:val="0"/>
          <w:lang w:val="es-ES_tradnl"/>
        </w:rPr>
        <w:t>ó</w:t>
      </w:r>
      <w:r>
        <w:rPr>
          <w:rStyle w:val="None"/>
          <w:sz w:val="22"/>
          <w:szCs w:val="22"/>
          <w:rtl w:val="0"/>
          <w:lang w:val="es-ES_tradnl"/>
        </w:rPr>
        <w:t>n de enfermedades por calor</w:t>
      </w:r>
    </w:p>
    <w:p>
      <w:pPr>
        <w:pStyle w:val="Body"/>
      </w:pPr>
      <w:r>
        <w:rPr>
          <w:rtl w:val="0"/>
        </w:rPr>
        <w:t>El empleador debe desarrollar, establecer por escrito e implementar procedimientos efectivos para cumplir con los requisitos de la T8 CCR 3395. El Plan de Prevenci</w:t>
      </w:r>
      <w:r>
        <w:rPr>
          <w:rtl w:val="0"/>
        </w:rPr>
        <w:t>ó</w:t>
      </w:r>
      <w:r>
        <w:rPr>
          <w:rtl w:val="0"/>
        </w:rPr>
        <w:t>n de Enfermedades por Calor incluye lo siguiente:</w:t>
      </w:r>
    </w:p>
    <w:p>
      <w:pPr>
        <w:pStyle w:val="Body"/>
        <w:numPr>
          <w:ilvl w:val="0"/>
          <w:numId w:val="6"/>
        </w:numPr>
        <w:rPr>
          <w:lang w:val="es-ES_tradnl"/>
        </w:rPr>
      </w:pPr>
      <w:r>
        <w:rPr>
          <w:rtl w:val="0"/>
          <w:lang w:val="es-ES_tradnl"/>
        </w:rPr>
        <w:t>Procedimientos para proporcionar suficiente agua</w:t>
      </w:r>
    </w:p>
    <w:p>
      <w:pPr>
        <w:pStyle w:val="Body"/>
        <w:numPr>
          <w:ilvl w:val="0"/>
          <w:numId w:val="6"/>
        </w:numPr>
        <w:rPr>
          <w:lang w:val="es-ES_tradnl"/>
        </w:rPr>
      </w:pPr>
      <w:r>
        <w:rPr>
          <w:rtl w:val="0"/>
          <w:lang w:val="es-ES_tradnl"/>
        </w:rPr>
        <w:t>Procedimientos para brindar acceso a zonas sombreadas</w:t>
      </w:r>
    </w:p>
    <w:p>
      <w:pPr>
        <w:pStyle w:val="Body"/>
        <w:numPr>
          <w:ilvl w:val="0"/>
          <w:numId w:val="6"/>
        </w:numPr>
        <w:rPr>
          <w:lang w:val="es-ES_tradnl"/>
        </w:rPr>
      </w:pPr>
      <w:r>
        <w:rPr>
          <w:rtl w:val="0"/>
          <w:lang w:val="es-ES_tradnl"/>
        </w:rPr>
        <w:t>Procedimientos en caso de altas temperaturas</w:t>
      </w:r>
    </w:p>
    <w:p>
      <w:pPr>
        <w:pStyle w:val="Body"/>
        <w:numPr>
          <w:ilvl w:val="0"/>
          <w:numId w:val="6"/>
        </w:numPr>
        <w:rPr>
          <w:lang w:val="es-ES_tradnl"/>
        </w:rPr>
      </w:pPr>
      <w:r>
        <w:rPr>
          <w:rtl w:val="0"/>
          <w:lang w:val="es-ES_tradnl"/>
        </w:rPr>
        <w:t>Procedimientos de respuesta de emergencia</w:t>
      </w:r>
    </w:p>
    <w:p>
      <w:pPr>
        <w:pStyle w:val="Body"/>
        <w:numPr>
          <w:ilvl w:val="0"/>
          <w:numId w:val="6"/>
        </w:numPr>
      </w:pPr>
      <w:r>
        <w:rPr>
          <w:rtl w:val="0"/>
        </w:rPr>
        <w:t>M</w:t>
      </w:r>
      <w:r>
        <w:rPr>
          <w:rtl w:val="0"/>
          <w:lang w:val="fr-FR"/>
        </w:rPr>
        <w:t>é</w:t>
      </w:r>
      <w:r>
        <w:rPr>
          <w:rtl w:val="0"/>
          <w:lang w:val="es-ES_tradnl"/>
        </w:rPr>
        <w:t>todos y procedimientos de aclimataci</w:t>
      </w:r>
      <w:r>
        <w:rPr>
          <w:rtl w:val="0"/>
          <w:lang w:val="es-ES_tradnl"/>
        </w:rPr>
        <w:t>ó</w:t>
      </w:r>
      <w:r>
        <w:rPr>
          <w:rtl w:val="0"/>
        </w:rPr>
        <w:t>n</w:t>
      </w:r>
    </w:p>
    <w:p>
      <w:pPr>
        <w:pStyle w:val="Body"/>
        <w:ind w:left="720" w:firstLine="0"/>
      </w:pPr>
    </w:p>
    <w:p>
      <w:pPr>
        <w:pStyle w:val="Body"/>
        <w:spacing w:before="320" w:after="340"/>
        <w:jc w:val="both"/>
      </w:pPr>
      <w:r>
        <w:rPr>
          <w:rtl w:val="0"/>
          <w:lang w:val="es-ES_tradnl"/>
        </w:rPr>
        <w:t>El Plan de Prevenci</w:t>
      </w:r>
      <w:r>
        <w:rPr>
          <w:rtl w:val="0"/>
          <w:lang w:val="es-ES_tradnl"/>
        </w:rPr>
        <w:t>ó</w:t>
      </w:r>
      <w:r>
        <w:rPr>
          <w:rtl w:val="0"/>
          <w:lang w:val="es-ES_tradnl"/>
        </w:rPr>
        <w:t>n de Enfermedades por Calor debe estar escrito tanto en ingl</w:t>
      </w:r>
      <w:r>
        <w:rPr>
          <w:rtl w:val="0"/>
          <w:lang w:val="fr-FR"/>
        </w:rPr>
        <w:t>é</w:t>
      </w:r>
      <w:r>
        <w:rPr>
          <w:rtl w:val="0"/>
          <w:lang w:val="es-ES_tradnl"/>
        </w:rPr>
        <w:t>s como en el idioma que entiendan la mayor</w:t>
      </w:r>
      <w:r>
        <w:rPr>
          <w:rtl w:val="0"/>
        </w:rPr>
        <w:t>í</w:t>
      </w:r>
      <w:r>
        <w:rPr>
          <w:rtl w:val="0"/>
          <w:lang w:val="es-ES_tradnl"/>
        </w:rPr>
        <w:t>a de los empleados. Debe estar disponible para los empleados en el lugar de trabajo, as</w:t>
      </w:r>
      <w:r>
        <w:rPr>
          <w:rtl w:val="0"/>
        </w:rPr>
        <w:t xml:space="preserve">í </w:t>
      </w:r>
      <w:r>
        <w:rPr>
          <w:rtl w:val="0"/>
          <w:lang w:val="es-ES_tradnl"/>
        </w:rPr>
        <w:t>como tambi</w:t>
      </w:r>
      <w:r>
        <w:rPr>
          <w:rtl w:val="0"/>
          <w:lang w:val="fr-FR"/>
        </w:rPr>
        <w:t>é</w:t>
      </w:r>
      <w:r>
        <w:rPr>
          <w:rtl w:val="0"/>
          <w:lang w:val="es-ES_tradnl"/>
        </w:rPr>
        <w:t>n para los representantes de Cal/OSHA que lo soliciten. Puede integrarse en el Programa de Prevenci</w:t>
      </w:r>
      <w:r>
        <w:rPr>
          <w:rtl w:val="0"/>
          <w:lang w:val="es-ES_tradnl"/>
        </w:rPr>
        <w:t>ó</w:t>
      </w:r>
      <w:r>
        <w:rPr>
          <w:rtl w:val="0"/>
          <w:lang w:val="es-ES_tradnl"/>
        </w:rPr>
        <w:t>n de Lesiones y Enfermedades del empleador.</w:t>
      </w:r>
    </w:p>
    <w:p>
      <w:pPr>
        <w:pStyle w:val="Body"/>
        <w:spacing w:before="320" w:after="340"/>
        <w:jc w:val="both"/>
      </w:pPr>
      <w:r>
        <w:rPr>
          <w:rtl w:val="0"/>
          <w:lang w:val="es-ES_tradnl"/>
        </w:rPr>
        <w:t>Los esfuerzos incesantes de los trabajadores y sus defensores han hecho realidad la propuesta sobre el calor en lugares cerrados y aunque la propuesta de regulaci</w:t>
      </w:r>
      <w:r>
        <w:rPr>
          <w:rtl w:val="0"/>
          <w:lang w:val="es-ES_tradnl"/>
        </w:rPr>
        <w:t>ó</w:t>
      </w:r>
      <w:r>
        <w:rPr>
          <w:rtl w:val="0"/>
          <w:lang w:val="es-ES_tradnl"/>
        </w:rPr>
        <w:t>n del calor en lugares cerrados no est</w:t>
      </w:r>
      <w:r>
        <w:rPr>
          <w:rtl w:val="0"/>
        </w:rPr>
        <w:t xml:space="preserve">á </w:t>
      </w:r>
      <w:r>
        <w:rPr>
          <w:rtl w:val="0"/>
          <w:lang w:val="es-ES_tradnl"/>
        </w:rPr>
        <w:t>finalizada, los trabajadores pueden comunicarse con OSHA si sienten que sus lugares de trabajo no son seguros.</w:t>
      </w:r>
    </w:p>
    <w:p>
      <w:pPr>
        <w:pStyle w:val="Body"/>
        <w:spacing w:before="320" w:after="340"/>
      </w:pPr>
    </w:p>
    <w:p>
      <w:pPr>
        <w:pStyle w:val="Body"/>
        <w:widowControl w:val="0"/>
      </w:pPr>
    </w:p>
    <w:p>
      <w:pPr>
        <w:pStyle w:val="Body"/>
        <w:widowControl w:val="0"/>
      </w:pPr>
      <w:r>
        <w:rPr>
          <w:rStyle w:val="None"/>
          <w:b w:val="1"/>
          <w:bCs w:val="1"/>
          <w:rtl w:val="0"/>
          <w:lang w:val="es-ES_tradnl"/>
        </w:rPr>
        <w:t xml:space="preserve">Aviso legal: </w:t>
      </w:r>
    </w:p>
    <w:p>
      <w:pPr>
        <w:pStyle w:val="Body"/>
        <w:widowControl w:val="0"/>
      </w:pPr>
    </w:p>
    <w:p>
      <w:pPr>
        <w:pStyle w:val="Body"/>
        <w:widowControl w:val="0"/>
        <w:jc w:val="both"/>
      </w:pPr>
      <w:r>
        <w:rPr>
          <w:rStyle w:val="None"/>
          <w:i w:val="1"/>
          <w:iCs w:val="1"/>
          <w:rtl w:val="0"/>
          <w:lang w:val="es-ES_tradnl"/>
        </w:rPr>
        <w:t>Este material se produjo al amparo de la subvenci</w:t>
      </w:r>
      <w:r>
        <w:rPr>
          <w:rStyle w:val="None"/>
          <w:i w:val="1"/>
          <w:iCs w:val="1"/>
          <w:rtl w:val="0"/>
          <w:lang w:val="es-ES_tradnl"/>
        </w:rPr>
        <w:t>ó</w:t>
      </w:r>
      <w:r>
        <w:rPr>
          <w:rStyle w:val="None"/>
          <w:i w:val="1"/>
          <w:iCs w:val="1"/>
          <w:rtl w:val="0"/>
        </w:rPr>
        <w:t>n n</w:t>
      </w:r>
      <w:r>
        <w:rPr>
          <w:rStyle w:val="None"/>
          <w:i w:val="1"/>
          <w:iCs w:val="1"/>
          <w:rtl w:val="0"/>
        </w:rPr>
        <w:t>ú</w:t>
      </w:r>
      <w:r>
        <w:rPr>
          <w:rStyle w:val="None"/>
          <w:i w:val="1"/>
          <w:iCs w:val="1"/>
          <w:rtl w:val="0"/>
          <w:lang w:val="es-ES_tradnl"/>
        </w:rPr>
        <w:t>mero SH-29641-16-60-F6 SH5 de la Administraci</w:t>
      </w:r>
      <w:r>
        <w:rPr>
          <w:rStyle w:val="None"/>
          <w:i w:val="1"/>
          <w:iCs w:val="1"/>
          <w:rtl w:val="0"/>
          <w:lang w:val="es-ES_tradnl"/>
        </w:rPr>
        <w:t>ó</w:t>
      </w:r>
      <w:r>
        <w:rPr>
          <w:rStyle w:val="None"/>
          <w:i w:val="1"/>
          <w:iCs w:val="1"/>
          <w:rtl w:val="0"/>
          <w:lang w:val="es-ES_tradnl"/>
        </w:rPr>
        <w:t>n de Seguridad y Salud Ocupacional, Departamento del Trabajo de los Estados Unidos. No necesariamente refleja los puntos de vista de las pol</w:t>
      </w:r>
      <w:r>
        <w:rPr>
          <w:rStyle w:val="None"/>
          <w:i w:val="1"/>
          <w:iCs w:val="1"/>
          <w:rtl w:val="0"/>
        </w:rPr>
        <w:t>í</w:t>
      </w:r>
      <w:r>
        <w:rPr>
          <w:rStyle w:val="None"/>
          <w:i w:val="1"/>
          <w:iCs w:val="1"/>
          <w:rtl w:val="0"/>
          <w:lang w:val="es-ES_tradnl"/>
        </w:rPr>
        <w:t>ticas del Departamento de Trabajo de los EE. UU., ni tampoco menciona nombres comerciales, productos comerciales u organizaciones que sugieran la aprobaci</w:t>
      </w:r>
      <w:r>
        <w:rPr>
          <w:rStyle w:val="None"/>
          <w:i w:val="1"/>
          <w:iCs w:val="1"/>
          <w:rtl w:val="0"/>
          <w:lang w:val="es-ES_tradnl"/>
        </w:rPr>
        <w:t>ó</w:t>
      </w:r>
      <w:r>
        <w:rPr>
          <w:rStyle w:val="None"/>
          <w:i w:val="1"/>
          <w:iCs w:val="1"/>
          <w:rtl w:val="0"/>
          <w:lang w:val="es-ES_tradnl"/>
        </w:rPr>
        <w:t>n del gobierno de los EE. UU.</w:t>
      </w:r>
    </w:p>
    <w:p>
      <w:pPr>
        <w:pStyle w:val="Body"/>
        <w:widowControl w:val="0"/>
      </w:pPr>
    </w:p>
    <w:p>
      <w:pPr>
        <w:pStyle w:val="Body"/>
        <w:widowControl w:val="0"/>
        <w:jc w:val="center"/>
      </w:pPr>
      <w:r>
        <w:rPr>
          <w:rtl w:val="0"/>
          <w:lang w:val="es-ES_tradnl"/>
        </w:rPr>
        <w:t>Los materiales de capacitaci</w:t>
      </w:r>
      <w:r>
        <w:rPr>
          <w:rtl w:val="0"/>
          <w:lang w:val="es-ES_tradnl"/>
        </w:rPr>
        <w:t>ó</w:t>
      </w:r>
      <w:r>
        <w:rPr>
          <w:rtl w:val="0"/>
          <w:lang w:val="es-ES_tradnl"/>
        </w:rPr>
        <w:t>n desarrollados mediante el uso de fondos de la subvenci</w:t>
      </w:r>
      <w:r>
        <w:rPr>
          <w:rtl w:val="0"/>
          <w:lang w:val="es-ES_tradnl"/>
        </w:rPr>
        <w:t>ó</w:t>
      </w:r>
      <w:r>
        <w:rPr>
          <w:rtl w:val="0"/>
        </w:rPr>
        <w:t>n ser</w:t>
      </w:r>
      <w:r>
        <w:rPr>
          <w:rtl w:val="0"/>
        </w:rPr>
        <w:t>á</w:t>
      </w:r>
      <w:r>
        <w:rPr>
          <w:rtl w:val="0"/>
          <w:lang w:val="es-ES_tradnl"/>
        </w:rPr>
        <w:t xml:space="preserve">n publicados en: </w:t>
      </w:r>
    </w:p>
    <w:p>
      <w:pPr>
        <w:pStyle w:val="Body"/>
        <w:widowControl w:val="0"/>
        <w:jc w:val="center"/>
      </w:pPr>
      <w:r>
        <w:rPr>
          <w:rStyle w:val="Hyperlink.1"/>
        </w:rPr>
        <w:fldChar w:fldCharType="begin" w:fldLock="0"/>
      </w:r>
      <w:r>
        <w:rPr>
          <w:rStyle w:val="Hyperlink.1"/>
        </w:rPr>
        <w:instrText xml:space="preserve"> HYPERLINK "http://www.osha.gov/dtle/library"</w:instrText>
      </w:r>
      <w:r>
        <w:rPr>
          <w:rStyle w:val="Hyperlink.1"/>
        </w:rPr>
        <w:fldChar w:fldCharType="separate" w:fldLock="0"/>
      </w:r>
      <w:r>
        <w:rPr>
          <w:rStyle w:val="Hyperlink.1"/>
          <w:rtl w:val="0"/>
          <w:lang w:val="en-US"/>
        </w:rPr>
        <w:t>http://www.osha.gov/dtle/library</w:t>
      </w:r>
      <w:r>
        <w:rPr/>
        <w:fldChar w:fldCharType="end" w:fldLock="0"/>
      </w:r>
      <w:r>
        <w:rPr>
          <w:rtl w:val="0"/>
        </w:rPr>
        <w:t xml:space="preserve"> </w:t>
      </w:r>
    </w:p>
    <w:p>
      <w:pPr>
        <w:pStyle w:val="Body"/>
        <w:spacing w:before="320" w:after="340"/>
      </w:pPr>
    </w:p>
    <w:p>
      <w:pPr>
        <w:pStyle w:val="Body"/>
      </w:pPr>
      <w:r>
        <w:rPr>
          <w:rtl w:val="0"/>
        </w:rPr>
        <w:tab/>
        <w:tab/>
        <w:t xml:space="preserve"> </w:t>
        <w:tab/>
        <w:t xml:space="preserve"> </w:t>
        <w:tab/>
        <w:t xml:space="preserve"> </w:t>
        <w:tab/>
        <w:tab/>
      </w:r>
    </w:p>
    <w:p>
      <w:pPr>
        <w:pStyle w:val="Body"/>
      </w:pPr>
      <w:r>
        <w:tab/>
        <w:tab/>
        <w:tab/>
      </w:r>
    </w:p>
    <w:p>
      <w:pPr>
        <w:pStyle w:val="Body"/>
      </w:pPr>
      <w:r>
        <w:tab/>
        <w:tab/>
        <w:tab/>
        <w:tab/>
      </w:r>
    </w:p>
    <w:p>
      <w:pPr>
        <w:pStyle w:val="Body"/>
      </w:pPr>
    </w:p>
    <w:p>
      <w:pPr>
        <w:pStyle w:val="Body"/>
      </w:pPr>
    </w:p>
    <w:p>
      <w:pPr>
        <w:pStyle w:val="Body"/>
      </w:pPr>
    </w:p>
    <w:p>
      <w:pPr>
        <w:pStyle w:val="Body"/>
      </w:pPr>
      <w:r>
        <w:rPr>
          <w:rStyle w:val="None"/>
          <w:b w:val="1"/>
          <w:bCs w:val="1"/>
          <w:rtl w:val="0"/>
          <w:lang w:val="es-ES_tradnl"/>
        </w:rPr>
        <w:t xml:space="preserve">Actividad final: </w:t>
      </w:r>
    </w:p>
    <w:p>
      <w:pPr>
        <w:pStyle w:val="Body"/>
      </w:pPr>
      <w:r>
        <w:rPr>
          <w:rStyle w:val="None"/>
          <w:b w:val="1"/>
          <w:bCs w:val="1"/>
          <w:rtl w:val="0"/>
          <w:lang w:val="es-ES_tradnl"/>
        </w:rPr>
        <w:t>Duraci</w:t>
      </w:r>
      <w:r>
        <w:rPr>
          <w:rStyle w:val="None"/>
          <w:b w:val="1"/>
          <w:bCs w:val="1"/>
          <w:rtl w:val="0"/>
          <w:lang w:val="es-ES_tradnl"/>
        </w:rPr>
        <w:t>ó</w:t>
      </w:r>
      <w:r>
        <w:rPr>
          <w:rStyle w:val="None"/>
          <w:b w:val="1"/>
          <w:bCs w:val="1"/>
          <w:rtl w:val="0"/>
          <w:lang w:val="es-ES_tradnl"/>
        </w:rPr>
        <w:t>n: 15 minutos</w:t>
      </w:r>
    </w:p>
    <w:p>
      <w:pPr>
        <w:pStyle w:val="Body"/>
        <w:widowControl w:val="0"/>
      </w:pPr>
    </w:p>
    <w:p>
      <w:pPr>
        <w:pStyle w:val="Body"/>
        <w:widowControl w:val="0"/>
      </w:pPr>
      <w:r>
        <w:rPr>
          <w:rStyle w:val="None"/>
          <w:b w:val="1"/>
          <w:bCs w:val="1"/>
          <w:rtl w:val="0"/>
          <w:lang w:val="es-ES_tradnl"/>
        </w:rPr>
        <w:t>Instructor</w:t>
      </w:r>
      <w:r>
        <w:rPr>
          <w:rtl w:val="0"/>
          <w:lang w:val="es-ES_tradnl"/>
        </w:rPr>
        <w:t>: Informe a los participantes que estamos a punto de participar en una actividad verbal que pondr</w:t>
      </w:r>
      <w:r>
        <w:rPr>
          <w:rtl w:val="0"/>
        </w:rPr>
        <w:t xml:space="preserve">á </w:t>
      </w:r>
      <w:r>
        <w:rPr>
          <w:rtl w:val="0"/>
          <w:lang w:val="es-ES_tradnl"/>
        </w:rPr>
        <w:t>a prueba lo que han aprendido. Lea las situaciones, haga las preguntas y anote sus respuestas.</w:t>
      </w:r>
    </w:p>
    <w:p>
      <w:pPr>
        <w:pStyle w:val="Body"/>
        <w:widowControl w:val="0"/>
      </w:pPr>
    </w:p>
    <w:p>
      <w:pPr>
        <w:pStyle w:val="Body"/>
        <w:widowControl w:val="0"/>
      </w:pPr>
      <w:r>
        <w:rPr>
          <w:rStyle w:val="None"/>
          <w:b w:val="1"/>
          <w:bCs w:val="1"/>
          <w:rtl w:val="0"/>
          <w:lang w:val="pt-PT"/>
        </w:rPr>
        <w:t xml:space="preserve">Actividad: </w:t>
      </w:r>
      <w:r>
        <w:rPr>
          <w:rtl w:val="0"/>
          <w:lang w:val="es-ES_tradnl"/>
        </w:rPr>
        <w:t>Situaciones laborales</w:t>
      </w:r>
    </w:p>
    <w:p>
      <w:pPr>
        <w:pStyle w:val="Body"/>
      </w:pPr>
    </w:p>
    <w:p>
      <w:pPr>
        <w:pStyle w:val="Body"/>
        <w:jc w:val="center"/>
      </w:pPr>
      <w:r>
        <w:rPr>
          <w:rStyle w:val="None"/>
          <w:b w:val="1"/>
          <w:bCs w:val="1"/>
        </w:rPr>
        <w:drawing>
          <wp:inline distT="0" distB="0" distL="0" distR="0">
            <wp:extent cx="5153929" cy="3033714"/>
            <wp:effectExtent l="0" t="0" r="0" b="0"/>
            <wp:docPr id="1073741833" name="officeArt object" descr="Broken_fan.jpg"/>
            <wp:cNvGraphicFramePr/>
            <a:graphic xmlns:a="http://schemas.openxmlformats.org/drawingml/2006/main">
              <a:graphicData uri="http://schemas.openxmlformats.org/drawingml/2006/picture">
                <pic:pic xmlns:pic="http://schemas.openxmlformats.org/drawingml/2006/picture">
                  <pic:nvPicPr>
                    <pic:cNvPr id="1073741833" name="image15.jpeg" descr="Broken_fan.jpg"/>
                    <pic:cNvPicPr>
                      <a:picLocks noChangeAspect="1"/>
                    </pic:cNvPicPr>
                  </pic:nvPicPr>
                  <pic:blipFill>
                    <a:blip r:embed="rId12">
                      <a:extLst/>
                    </a:blip>
                    <a:srcRect l="0" t="7478" r="0" b="5128"/>
                    <a:stretch>
                      <a:fillRect/>
                    </a:stretch>
                  </pic:blipFill>
                  <pic:spPr>
                    <a:xfrm>
                      <a:off x="0" y="0"/>
                      <a:ext cx="5153929" cy="3033714"/>
                    </a:xfrm>
                    <a:prstGeom prst="rect">
                      <a:avLst/>
                    </a:prstGeom>
                    <a:ln w="12700" cap="flat">
                      <a:noFill/>
                      <a:miter lim="400000"/>
                    </a:ln>
                    <a:effectLst/>
                  </pic:spPr>
                </pic:pic>
              </a:graphicData>
            </a:graphic>
          </wp:inline>
        </w:drawing>
      </w:r>
    </w:p>
    <w:p>
      <w:pPr>
        <w:pStyle w:val="Body"/>
      </w:pPr>
    </w:p>
    <w:p>
      <w:pPr>
        <w:pStyle w:val="Body"/>
        <w:jc w:val="both"/>
      </w:pPr>
      <w:r>
        <w:rPr>
          <w:rtl w:val="0"/>
          <w:lang w:val="es-ES_tradnl"/>
        </w:rPr>
        <w:t>Es un d</w:t>
      </w:r>
      <w:r>
        <w:rPr>
          <w:rtl w:val="0"/>
        </w:rPr>
        <w:t>í</w:t>
      </w:r>
      <w:r>
        <w:rPr>
          <w:rtl w:val="0"/>
          <w:lang w:val="es-ES_tradnl"/>
        </w:rPr>
        <w:t xml:space="preserve">a caluroso en el distrito de la costura de Los </w:t>
      </w:r>
      <w:r>
        <w:rPr>
          <w:rtl w:val="0"/>
        </w:rPr>
        <w:t>Á</w:t>
      </w:r>
      <w:r>
        <w:rPr>
          <w:rtl w:val="0"/>
          <w:lang w:val="es-ES_tradnl"/>
        </w:rPr>
        <w:t>ngeles con temperaturas que alcanzan los 95 grados Fahrenheit, en el exterior. Jos</w:t>
      </w:r>
      <w:r>
        <w:rPr>
          <w:rtl w:val="0"/>
          <w:lang w:val="fr-FR"/>
        </w:rPr>
        <w:t>é</w:t>
      </w:r>
      <w:r>
        <w:rPr>
          <w:rtl w:val="0"/>
          <w:lang w:val="es-ES_tradnl"/>
        </w:rPr>
        <w:t>, operador de maquina, entra a trabajar donde est</w:t>
      </w:r>
      <w:r>
        <w:rPr>
          <w:rtl w:val="0"/>
        </w:rPr>
        <w:t xml:space="preserve">á </w:t>
      </w:r>
      <w:r>
        <w:rPr>
          <w:rtl w:val="0"/>
          <w:lang w:val="es-ES_tradnl"/>
        </w:rPr>
        <w:t>rodeado de m</w:t>
      </w:r>
      <w:r>
        <w:rPr>
          <w:rtl w:val="0"/>
        </w:rPr>
        <w:t>á</w:t>
      </w:r>
      <w:r>
        <w:rPr>
          <w:rtl w:val="0"/>
          <w:lang w:val="es-ES_tradnl"/>
        </w:rPr>
        <w:t>quinas de coser (hacia el frente, atr</w:t>
      </w:r>
      <w:r>
        <w:rPr>
          <w:rtl w:val="0"/>
        </w:rPr>
        <w:t>á</w:t>
      </w:r>
      <w:r>
        <w:rPr>
          <w:rtl w:val="0"/>
          <w:lang w:val="es-ES_tradnl"/>
        </w:rPr>
        <w:t>s y a los lados) y montones (bundles) de tela a su alrededor. S</w:t>
      </w:r>
      <w:r>
        <w:rPr>
          <w:rtl w:val="0"/>
          <w:lang w:val="es-ES_tradnl"/>
        </w:rPr>
        <w:t>ó</w:t>
      </w:r>
      <w:r>
        <w:rPr>
          <w:rtl w:val="0"/>
          <w:lang w:val="es-ES_tradnl"/>
        </w:rPr>
        <w:t>lo hay una ventana y no hay ventiladores en la f</w:t>
      </w:r>
      <w:r>
        <w:rPr>
          <w:rtl w:val="0"/>
        </w:rPr>
        <w:t>á</w:t>
      </w:r>
      <w:r>
        <w:rPr>
          <w:rtl w:val="0"/>
          <w:lang w:val="es-ES_tradnl"/>
        </w:rPr>
        <w:t>brica. A la segunda hora de su turno, Jos</w:t>
      </w:r>
      <w:r>
        <w:rPr>
          <w:rtl w:val="0"/>
          <w:lang w:val="fr-FR"/>
        </w:rPr>
        <w:t xml:space="preserve">é </w:t>
      </w:r>
      <w:r>
        <w:rPr>
          <w:rtl w:val="0"/>
        </w:rPr>
        <w:t>est</w:t>
      </w:r>
      <w:r>
        <w:rPr>
          <w:rtl w:val="0"/>
        </w:rPr>
        <w:t xml:space="preserve">á </w:t>
      </w:r>
      <w:r>
        <w:rPr>
          <w:rtl w:val="0"/>
          <w:lang w:val="es-ES_tradnl"/>
        </w:rPr>
        <w:t>empapado de sudor y empieza a sentir mareos y n</w:t>
      </w:r>
      <w:r>
        <w:rPr>
          <w:rtl w:val="0"/>
        </w:rPr>
        <w:t>á</w:t>
      </w:r>
      <w:r>
        <w:rPr>
          <w:rtl w:val="0"/>
          <w:lang w:val="it-IT"/>
        </w:rPr>
        <w:t>useas. Le dice a su compa</w:t>
      </w:r>
      <w:r>
        <w:rPr>
          <w:rtl w:val="0"/>
          <w:lang w:val="es-ES_tradnl"/>
        </w:rPr>
        <w:t>ñ</w:t>
      </w:r>
      <w:r>
        <w:rPr>
          <w:rtl w:val="0"/>
          <w:lang w:val="es-ES_tradnl"/>
        </w:rPr>
        <w:t>ero de trabajo, Jesse, que no se siente bien. Jesse le dice a Jos</w:t>
      </w:r>
      <w:r>
        <w:rPr>
          <w:rtl w:val="0"/>
          <w:lang w:val="fr-FR"/>
        </w:rPr>
        <w:t xml:space="preserve">é </w:t>
      </w:r>
      <w:r>
        <w:rPr>
          <w:rtl w:val="0"/>
          <w:lang w:val="es-ES_tradnl"/>
        </w:rPr>
        <w:t>que beba agua atribuyendo sus s</w:t>
      </w:r>
      <w:r>
        <w:rPr>
          <w:rtl w:val="0"/>
        </w:rPr>
        <w:t>í</w:t>
      </w:r>
      <w:r>
        <w:rPr>
          <w:rtl w:val="0"/>
          <w:lang w:val="es-ES_tradnl"/>
        </w:rPr>
        <w:t>ntomas a la deshidrataci</w:t>
      </w:r>
      <w:r>
        <w:rPr>
          <w:rtl w:val="0"/>
          <w:lang w:val="es-ES_tradnl"/>
        </w:rPr>
        <w:t>ó</w:t>
      </w:r>
      <w:r>
        <w:rPr>
          <w:rtl w:val="0"/>
          <w:lang w:val="es-ES_tradnl"/>
        </w:rPr>
        <w:t>n. Su jefe no les da agua a los trabajadores de la f</w:t>
      </w:r>
      <w:r>
        <w:rPr>
          <w:rtl w:val="0"/>
        </w:rPr>
        <w:t>á</w:t>
      </w:r>
      <w:r>
        <w:rPr>
          <w:rtl w:val="0"/>
          <w:lang w:val="es-ES_tradnl"/>
        </w:rPr>
        <w:t>brica y Jos</w:t>
      </w:r>
      <w:r>
        <w:rPr>
          <w:rtl w:val="0"/>
          <w:lang w:val="fr-FR"/>
        </w:rPr>
        <w:t xml:space="preserve">é </w:t>
      </w:r>
      <w:r>
        <w:rPr>
          <w:rtl w:val="0"/>
          <w:lang w:val="es-ES_tradnl"/>
        </w:rPr>
        <w:t>se olvid</w:t>
      </w:r>
      <w:r>
        <w:rPr>
          <w:rtl w:val="0"/>
          <w:lang w:val="es-ES_tradnl"/>
        </w:rPr>
        <w:t xml:space="preserve">ó </w:t>
      </w:r>
      <w:r>
        <w:rPr>
          <w:rtl w:val="0"/>
          <w:lang w:val="es-ES_tradnl"/>
        </w:rPr>
        <w:t>de traer agua consigo. Jos</w:t>
      </w:r>
      <w:r>
        <w:rPr>
          <w:rtl w:val="0"/>
          <w:lang w:val="fr-FR"/>
        </w:rPr>
        <w:t xml:space="preserve">é </w:t>
      </w:r>
      <w:r>
        <w:rPr>
          <w:rtl w:val="0"/>
          <w:lang w:val="it-IT"/>
        </w:rPr>
        <w:t>va al ba</w:t>
      </w:r>
      <w:r>
        <w:rPr>
          <w:rtl w:val="0"/>
          <w:lang w:val="es-ES_tradnl"/>
        </w:rPr>
        <w:t>ñ</w:t>
      </w:r>
      <w:r>
        <w:rPr>
          <w:rtl w:val="0"/>
          <w:lang w:val="es-ES_tradnl"/>
        </w:rPr>
        <w:t>o a tomar un poco de aire y agua. Al regresar a su puesto de trabajo, siente que su espalda comienza a tensarse. Empez</w:t>
      </w:r>
      <w:r>
        <w:rPr>
          <w:rtl w:val="0"/>
          <w:lang w:val="es-ES_tradnl"/>
        </w:rPr>
        <w:t xml:space="preserve">ó </w:t>
      </w:r>
      <w:r>
        <w:rPr>
          <w:rtl w:val="0"/>
          <w:lang w:val="es-ES_tradnl"/>
        </w:rPr>
        <w:t>a tener calambres en el lado izquierdo de su espalda. Se levanta, cansado y le dice a su jefe que no se siente bien. Su jefe le dice que deje de quejarse y siga trabajando. Jos</w:t>
      </w:r>
      <w:r>
        <w:rPr>
          <w:rtl w:val="0"/>
          <w:lang w:val="fr-FR"/>
        </w:rPr>
        <w:t>é</w:t>
      </w:r>
      <w:r>
        <w:rPr>
          <w:rtl w:val="0"/>
          <w:lang w:val="es-ES_tradnl"/>
        </w:rPr>
        <w:t>, con la visi</w:t>
      </w:r>
      <w:r>
        <w:rPr>
          <w:rtl w:val="0"/>
          <w:lang w:val="es-ES_tradnl"/>
        </w:rPr>
        <w:t>ó</w:t>
      </w:r>
      <w:r>
        <w:rPr>
          <w:rtl w:val="0"/>
          <w:lang w:val="es-ES_tradnl"/>
        </w:rPr>
        <w:t>n borrosa, comienza a regresar a su asiento cuando se desmaya.</w:t>
      </w:r>
    </w:p>
    <w:p>
      <w:pPr>
        <w:pStyle w:val="Body"/>
        <w:widowControl w:val="0"/>
      </w:pPr>
    </w:p>
    <w:p>
      <w:pPr>
        <w:pStyle w:val="Body"/>
        <w:widowControl w:val="0"/>
      </w:pPr>
      <w:r>
        <w:rPr>
          <w:rStyle w:val="None"/>
          <w:b w:val="1"/>
          <w:bCs w:val="1"/>
          <w:rtl w:val="0"/>
          <w:lang w:val="es-ES_tradnl"/>
        </w:rPr>
        <w:t xml:space="preserve">Preguntas: </w:t>
      </w:r>
    </w:p>
    <w:p>
      <w:pPr>
        <w:pStyle w:val="Body"/>
        <w:widowControl w:val="0"/>
      </w:pPr>
    </w:p>
    <w:p>
      <w:pPr>
        <w:pStyle w:val="Body"/>
        <w:widowControl w:val="0"/>
        <w:numPr>
          <w:ilvl w:val="0"/>
          <w:numId w:val="8"/>
        </w:numPr>
        <w:rPr>
          <w:lang w:val="es-ES_tradnl"/>
        </w:rPr>
      </w:pPr>
      <w:r>
        <w:rPr>
          <w:rtl w:val="0"/>
          <w:lang w:val="es-ES_tradnl"/>
        </w:rPr>
        <w:t>¿</w:t>
      </w:r>
      <w:r>
        <w:rPr>
          <w:rtl w:val="0"/>
          <w:lang w:val="pt-PT"/>
        </w:rPr>
        <w:t>A qu</w:t>
      </w:r>
      <w:r>
        <w:rPr>
          <w:rtl w:val="0"/>
          <w:lang w:val="fr-FR"/>
        </w:rPr>
        <w:t xml:space="preserve">é </w:t>
      </w:r>
      <w:r>
        <w:rPr>
          <w:rtl w:val="0"/>
        </w:rPr>
        <w:t>s</w:t>
      </w:r>
      <w:r>
        <w:rPr>
          <w:rtl w:val="0"/>
        </w:rPr>
        <w:t>í</w:t>
      </w:r>
      <w:r>
        <w:rPr>
          <w:rtl w:val="0"/>
          <w:lang w:val="es-ES_tradnl"/>
        </w:rPr>
        <w:t>ntomas debieron prestar atenci</w:t>
      </w:r>
      <w:r>
        <w:rPr>
          <w:rtl w:val="0"/>
          <w:lang w:val="es-ES_tradnl"/>
        </w:rPr>
        <w:t>ó</w:t>
      </w:r>
      <w:r>
        <w:rPr>
          <w:rtl w:val="0"/>
        </w:rPr>
        <w:t>n Jos</w:t>
      </w:r>
      <w:r>
        <w:rPr>
          <w:rtl w:val="0"/>
          <w:lang w:val="fr-FR"/>
        </w:rPr>
        <w:t xml:space="preserve">é </w:t>
      </w:r>
      <w:r>
        <w:rPr>
          <w:rtl w:val="0"/>
          <w:lang w:val="pt-PT"/>
        </w:rPr>
        <w:t>y Jesse, o para cu</w:t>
      </w:r>
      <w:r>
        <w:rPr>
          <w:rtl w:val="0"/>
        </w:rPr>
        <w:t>á</w:t>
      </w:r>
      <w:r>
        <w:rPr>
          <w:rtl w:val="0"/>
          <w:lang w:val="es-ES_tradnl"/>
        </w:rPr>
        <w:t>les debieron tomar precauciones especiales?</w:t>
      </w:r>
    </w:p>
    <w:p>
      <w:pPr>
        <w:pStyle w:val="Body"/>
        <w:widowControl w:val="0"/>
        <w:numPr>
          <w:ilvl w:val="0"/>
          <w:numId w:val="8"/>
        </w:numPr>
        <w:rPr>
          <w:lang w:val="es-ES_tradnl"/>
        </w:rPr>
      </w:pPr>
      <w:r>
        <w:rPr>
          <w:rtl w:val="0"/>
          <w:lang w:val="es-ES_tradnl"/>
        </w:rPr>
        <w:t>¿</w:t>
      </w:r>
      <w:r>
        <w:rPr>
          <w:rtl w:val="0"/>
          <w:lang w:val="it-IT"/>
        </w:rPr>
        <w:t>Qu</w:t>
      </w:r>
      <w:r>
        <w:rPr>
          <w:rtl w:val="0"/>
          <w:lang w:val="fr-FR"/>
        </w:rPr>
        <w:t xml:space="preserve">é </w:t>
      </w:r>
      <w:r>
        <w:rPr>
          <w:rtl w:val="0"/>
          <w:lang w:val="es-ES_tradnl"/>
        </w:rPr>
        <w:t>violaciones importantes notaron ustedes?</w:t>
      </w:r>
    </w:p>
    <w:p>
      <w:pPr>
        <w:pStyle w:val="Body"/>
        <w:widowControl w:val="0"/>
        <w:numPr>
          <w:ilvl w:val="0"/>
          <w:numId w:val="8"/>
        </w:numPr>
        <w:rPr>
          <w:lang w:val="es-ES_tradnl"/>
        </w:rPr>
      </w:pPr>
      <w:r>
        <w:rPr>
          <w:rtl w:val="0"/>
          <w:lang w:val="es-ES_tradnl"/>
        </w:rPr>
        <w:t>¿</w:t>
      </w:r>
      <w:r>
        <w:rPr>
          <w:rtl w:val="0"/>
          <w:lang w:val="it-IT"/>
        </w:rPr>
        <w:t>Qu</w:t>
      </w:r>
      <w:r>
        <w:rPr>
          <w:rtl w:val="0"/>
          <w:lang w:val="fr-FR"/>
        </w:rPr>
        <w:t xml:space="preserve">é </w:t>
      </w:r>
      <w:r>
        <w:rPr>
          <w:rtl w:val="0"/>
        </w:rPr>
        <w:t>debi</w:t>
      </w:r>
      <w:r>
        <w:rPr>
          <w:rtl w:val="0"/>
          <w:lang w:val="es-ES_tradnl"/>
        </w:rPr>
        <w:t xml:space="preserve">ó </w:t>
      </w:r>
      <w:r>
        <w:rPr>
          <w:rtl w:val="0"/>
          <w:lang w:val="es-ES_tradnl"/>
        </w:rPr>
        <w:t>hacer Jos</w:t>
      </w:r>
      <w:r>
        <w:rPr>
          <w:rtl w:val="0"/>
          <w:lang w:val="fr-FR"/>
        </w:rPr>
        <w:t>é</w:t>
      </w:r>
      <w:r>
        <w:rPr>
          <w:rtl w:val="0"/>
        </w:rPr>
        <w:t xml:space="preserve">? </w:t>
      </w:r>
      <w:r>
        <w:rPr>
          <w:rtl w:val="0"/>
          <w:lang w:val="es-ES_tradnl"/>
        </w:rPr>
        <w:t>¿</w:t>
      </w:r>
      <w:r>
        <w:rPr>
          <w:rtl w:val="0"/>
          <w:lang w:val="it-IT"/>
        </w:rPr>
        <w:t>Qu</w:t>
      </w:r>
      <w:r>
        <w:rPr>
          <w:rtl w:val="0"/>
          <w:lang w:val="fr-FR"/>
        </w:rPr>
        <w:t xml:space="preserve">é </w:t>
      </w:r>
      <w:r>
        <w:rPr>
          <w:rtl w:val="0"/>
        </w:rPr>
        <w:t>debi</w:t>
      </w:r>
      <w:r>
        <w:rPr>
          <w:rtl w:val="0"/>
          <w:lang w:val="es-ES_tradnl"/>
        </w:rPr>
        <w:t xml:space="preserve">ó </w:t>
      </w:r>
      <w:r>
        <w:rPr>
          <w:rtl w:val="0"/>
          <w:lang w:val="es-ES_tradnl"/>
        </w:rPr>
        <w:t>hacer su jefe?</w:t>
      </w:r>
    </w:p>
    <w:p>
      <w:pPr>
        <w:pStyle w:val="Body"/>
        <w:widowControl w:val="0"/>
        <w:numPr>
          <w:ilvl w:val="0"/>
          <w:numId w:val="8"/>
        </w:numPr>
        <w:rPr>
          <w:lang w:val="es-ES_tradnl"/>
        </w:rPr>
      </w:pPr>
      <w:r>
        <w:rPr>
          <w:rtl w:val="0"/>
          <w:lang w:val="es-ES_tradnl"/>
        </w:rPr>
        <w:t>¿</w:t>
      </w:r>
      <w:r>
        <w:rPr>
          <w:rtl w:val="0"/>
        </w:rPr>
        <w:t>Cu</w:t>
      </w:r>
      <w:r>
        <w:rPr>
          <w:rtl w:val="0"/>
        </w:rPr>
        <w:t>á</w:t>
      </w:r>
      <w:r>
        <w:rPr>
          <w:rtl w:val="0"/>
          <w:lang w:val="es-ES_tradnl"/>
        </w:rPr>
        <w:t>les son algunas de las medidas que podr</w:t>
      </w:r>
      <w:r>
        <w:rPr>
          <w:rtl w:val="0"/>
        </w:rPr>
        <w:t>í</w:t>
      </w:r>
      <w:r>
        <w:rPr>
          <w:rtl w:val="0"/>
          <w:lang w:val="es-ES_tradnl"/>
        </w:rPr>
        <w:t>a haber tomado para evitar esto?</w:t>
      </w:r>
    </w:p>
    <w:p>
      <w:pPr>
        <w:pStyle w:val="Body"/>
        <w:widowControl w:val="0"/>
        <w:numPr>
          <w:ilvl w:val="0"/>
          <w:numId w:val="8"/>
        </w:numPr>
        <w:rPr>
          <w:lang w:val="es-ES_tradnl"/>
        </w:rPr>
      </w:pPr>
      <w:r>
        <w:rPr>
          <w:rtl w:val="0"/>
          <w:lang w:val="es-ES_tradnl"/>
        </w:rPr>
        <w:t>¿</w:t>
      </w:r>
      <w:r>
        <w:rPr>
          <w:rtl w:val="0"/>
          <w:lang w:val="it-IT"/>
        </w:rPr>
        <w:t>Qu</w:t>
      </w:r>
      <w:r>
        <w:rPr>
          <w:rtl w:val="0"/>
          <w:lang w:val="fr-FR"/>
        </w:rPr>
        <w:t xml:space="preserve">é </w:t>
      </w:r>
      <w:r>
        <w:rPr>
          <w:rtl w:val="0"/>
          <w:lang w:val="es-ES_tradnl"/>
        </w:rPr>
        <w:t>hubieran hecho ustedes de manera distinta?</w:t>
      </w:r>
    </w:p>
    <w:p>
      <w:pPr>
        <w:pStyle w:val="Body"/>
        <w:widowControl w:val="0"/>
        <w:ind w:left="720" w:firstLine="0"/>
      </w:pPr>
    </w:p>
    <w:p>
      <w:pPr>
        <w:pStyle w:val="Body"/>
      </w:pPr>
    </w:p>
    <w:p>
      <w:pPr>
        <w:pStyle w:val="Body"/>
        <w:widowControl w:val="0"/>
      </w:pPr>
      <w:r>
        <w:rPr>
          <w:rStyle w:val="None"/>
          <w:b w:val="1"/>
          <w:bCs w:val="1"/>
          <w:rtl w:val="0"/>
          <w:lang w:val="pt-PT"/>
        </w:rPr>
        <w:t xml:space="preserve">Actividad: </w:t>
      </w:r>
      <w:r>
        <w:rPr>
          <w:rtl w:val="0"/>
          <w:lang w:val="es-ES_tradnl"/>
        </w:rPr>
        <w:t>Situaciones laborales</w:t>
      </w:r>
    </w:p>
    <w:p>
      <w:pPr>
        <w:pStyle w:val="Body"/>
      </w:pPr>
      <w:r>
        <w:rPr>
          <w:rStyle w:val="None"/>
          <w:b w:val="1"/>
          <w:bCs w:val="1"/>
        </w:rPr>
        <w:drawing>
          <wp:inline distT="0" distB="0" distL="0" distR="0">
            <wp:extent cx="5905500" cy="3081339"/>
            <wp:effectExtent l="0" t="0" r="0" b="0"/>
            <wp:docPr id="1073741834" name="officeArt object" descr="Standing_up_too_hot.jpg"/>
            <wp:cNvGraphicFramePr/>
            <a:graphic xmlns:a="http://schemas.openxmlformats.org/drawingml/2006/main">
              <a:graphicData uri="http://schemas.openxmlformats.org/drawingml/2006/picture">
                <pic:pic xmlns:pic="http://schemas.openxmlformats.org/drawingml/2006/picture">
                  <pic:nvPicPr>
                    <pic:cNvPr id="1073741834" name="image12.jpeg" descr="Standing_up_too_hot.jpg"/>
                    <pic:cNvPicPr>
                      <a:picLocks noChangeAspect="1"/>
                    </pic:cNvPicPr>
                  </pic:nvPicPr>
                  <pic:blipFill>
                    <a:blip r:embed="rId13">
                      <a:extLst/>
                    </a:blip>
                    <a:stretch>
                      <a:fillRect/>
                    </a:stretch>
                  </pic:blipFill>
                  <pic:spPr>
                    <a:xfrm>
                      <a:off x="0" y="0"/>
                      <a:ext cx="5905500" cy="3081339"/>
                    </a:xfrm>
                    <a:prstGeom prst="rect">
                      <a:avLst/>
                    </a:prstGeom>
                    <a:ln w="12700" cap="flat">
                      <a:noFill/>
                      <a:miter lim="400000"/>
                    </a:ln>
                    <a:effectLst/>
                  </pic:spPr>
                </pic:pic>
              </a:graphicData>
            </a:graphic>
          </wp:inline>
        </w:drawing>
      </w:r>
    </w:p>
    <w:p>
      <w:pPr>
        <w:pStyle w:val="Body"/>
      </w:pPr>
    </w:p>
    <w:p>
      <w:pPr>
        <w:pStyle w:val="Body"/>
        <w:jc w:val="both"/>
      </w:pPr>
      <w:r>
        <w:rPr>
          <w:rtl w:val="0"/>
          <w:lang w:val="es-ES_tradnl"/>
        </w:rPr>
        <w:t>Vicky es una planchadora en una f</w:t>
      </w:r>
      <w:r>
        <w:rPr>
          <w:rtl w:val="0"/>
        </w:rPr>
        <w:t>á</w:t>
      </w:r>
      <w:r>
        <w:rPr>
          <w:rtl w:val="0"/>
          <w:lang w:val="es-ES_tradnl"/>
        </w:rPr>
        <w:t xml:space="preserve">brica de ropa en el centro de Los </w:t>
      </w:r>
      <w:r>
        <w:rPr>
          <w:rtl w:val="0"/>
        </w:rPr>
        <w:t>Á</w:t>
      </w:r>
      <w:r>
        <w:rPr>
          <w:rtl w:val="0"/>
          <w:lang w:val="es-ES_tradnl"/>
        </w:rPr>
        <w:t>ngeles. Es el tercer d</w:t>
      </w:r>
      <w:r>
        <w:rPr>
          <w:rtl w:val="0"/>
        </w:rPr>
        <w:t>í</w:t>
      </w:r>
      <w:r>
        <w:rPr>
          <w:rtl w:val="0"/>
          <w:lang w:val="es-ES_tradnl"/>
        </w:rPr>
        <w:t>a consecutivo en que las temperaturas han estado por encima de los 100 grados Fahrenheit. Vicky trabaja con otros 5 planchadores en su puesto de trabajo donde no hay ventilaci</w:t>
      </w:r>
      <w:r>
        <w:rPr>
          <w:rtl w:val="0"/>
          <w:lang w:val="es-ES_tradnl"/>
        </w:rPr>
        <w:t>ó</w:t>
      </w:r>
      <w:r>
        <w:rPr>
          <w:rtl w:val="0"/>
        </w:rPr>
        <w:t>n. Aunque el jefe de Vicky les provee de agua, no les da los descansos necesarios para que los trabajadores se refresquen. La mayor</w:t>
      </w:r>
      <w:r>
        <w:rPr>
          <w:rtl w:val="0"/>
        </w:rPr>
        <w:t>í</w:t>
      </w:r>
      <w:r>
        <w:rPr>
          <w:rtl w:val="0"/>
          <w:lang w:val="es-ES_tradnl"/>
        </w:rPr>
        <w:t>a de sus compa</w:t>
      </w:r>
      <w:r>
        <w:rPr>
          <w:rtl w:val="0"/>
          <w:lang w:val="es-ES_tradnl"/>
        </w:rPr>
        <w:t>ñ</w:t>
      </w:r>
      <w:r>
        <w:rPr>
          <w:rtl w:val="0"/>
          <w:lang w:val="es-ES_tradnl"/>
        </w:rPr>
        <w:t>eros de trabajo siguen diciendo que hace demasiado calor para planchar la ropa, ya que esto a</w:t>
      </w:r>
      <w:r>
        <w:rPr>
          <w:rtl w:val="0"/>
          <w:lang w:val="es-ES_tradnl"/>
        </w:rPr>
        <w:t>ñ</w:t>
      </w:r>
      <w:r>
        <w:rPr>
          <w:rtl w:val="0"/>
          <w:lang w:val="sv-SE"/>
        </w:rPr>
        <w:t>ade m</w:t>
      </w:r>
      <w:r>
        <w:rPr>
          <w:rtl w:val="0"/>
        </w:rPr>
        <w:t>á</w:t>
      </w:r>
      <w:r>
        <w:rPr>
          <w:rtl w:val="0"/>
          <w:lang w:val="es-ES_tradnl"/>
        </w:rPr>
        <w:t>s calor al clima que ya es abrasador. Vicky toma nota de la temperatura exterior y del hecho de que su jefe no les est</w:t>
      </w:r>
      <w:r>
        <w:rPr>
          <w:rtl w:val="0"/>
        </w:rPr>
        <w:t xml:space="preserve">á </w:t>
      </w:r>
      <w:r>
        <w:rPr>
          <w:rtl w:val="0"/>
          <w:lang w:val="es-ES_tradnl"/>
        </w:rPr>
        <w:t>dando los descansos adecuados para que se refresquen, luego va y le dice a su jefe que ella y sus compa</w:t>
      </w:r>
      <w:r>
        <w:rPr>
          <w:rtl w:val="0"/>
          <w:lang w:val="es-ES_tradnl"/>
        </w:rPr>
        <w:t>ñ</w:t>
      </w:r>
      <w:r>
        <w:rPr>
          <w:rtl w:val="0"/>
          <w:lang w:val="es-ES_tradnl"/>
        </w:rPr>
        <w:t>eros de trabajo no se sienten bien. El jefe ignora las inquietudes de Vicky y niega los descansos de aclimataci</w:t>
      </w:r>
      <w:r>
        <w:rPr>
          <w:rtl w:val="0"/>
          <w:lang w:val="es-ES_tradnl"/>
        </w:rPr>
        <w:t>ó</w:t>
      </w:r>
      <w:r>
        <w:rPr>
          <w:rtl w:val="0"/>
          <w:lang w:val="es-ES_tradnl"/>
        </w:rPr>
        <w:t>n y le pide que vuelva a trabajar. Vicky tambi</w:t>
      </w:r>
      <w:r>
        <w:rPr>
          <w:rtl w:val="0"/>
          <w:lang w:val="fr-FR"/>
        </w:rPr>
        <w:t>é</w:t>
      </w:r>
      <w:r>
        <w:rPr>
          <w:rtl w:val="0"/>
          <w:lang w:val="es-ES_tradnl"/>
        </w:rPr>
        <w:t>n toma nota de esto. Luego le dice a sus compa</w:t>
      </w:r>
      <w:r>
        <w:rPr>
          <w:rtl w:val="0"/>
          <w:lang w:val="es-ES_tradnl"/>
        </w:rPr>
        <w:t>ñ</w:t>
      </w:r>
      <w:r>
        <w:rPr>
          <w:rtl w:val="0"/>
          <w:lang w:val="es-ES_tradnl"/>
        </w:rPr>
        <w:t>eros de trabajo que est</w:t>
      </w:r>
      <w:r>
        <w:rPr>
          <w:rtl w:val="0"/>
        </w:rPr>
        <w:t>á</w:t>
      </w:r>
      <w:r>
        <w:rPr>
          <w:rtl w:val="0"/>
          <w:lang w:val="es-ES_tradnl"/>
        </w:rPr>
        <w:t>n fatigados y mareados que pongan su salud en primer lugar y si lo necesitan tomen un descanso ya que las temperaturas no son seguras para trabajar.</w:t>
      </w:r>
    </w:p>
    <w:p>
      <w:pPr>
        <w:pStyle w:val="Body"/>
        <w:jc w:val="both"/>
      </w:pPr>
    </w:p>
    <w:p>
      <w:pPr>
        <w:pStyle w:val="Body"/>
        <w:widowControl w:val="0"/>
      </w:pPr>
      <w:r>
        <w:rPr>
          <w:rStyle w:val="None"/>
          <w:b w:val="1"/>
          <w:bCs w:val="1"/>
          <w:rtl w:val="0"/>
          <w:lang w:val="es-ES_tradnl"/>
        </w:rPr>
        <w:t xml:space="preserve">Preguntas: </w:t>
      </w:r>
    </w:p>
    <w:p>
      <w:pPr>
        <w:pStyle w:val="Body"/>
        <w:widowControl w:val="0"/>
      </w:pPr>
    </w:p>
    <w:p>
      <w:pPr>
        <w:pStyle w:val="Body"/>
        <w:numPr>
          <w:ilvl w:val="0"/>
          <w:numId w:val="10"/>
        </w:numPr>
        <w:rPr>
          <w:lang w:val="es-ES_tradnl"/>
        </w:rPr>
      </w:pPr>
      <w:r>
        <w:rPr>
          <w:rtl w:val="0"/>
          <w:lang w:val="es-ES_tradnl"/>
        </w:rPr>
        <w:t>¿</w:t>
      </w:r>
      <w:r>
        <w:rPr>
          <w:rtl w:val="0"/>
          <w:lang w:val="pt-PT"/>
        </w:rPr>
        <w:t>A d</w:t>
      </w:r>
      <w:r>
        <w:rPr>
          <w:rtl w:val="0"/>
          <w:lang w:val="es-ES_tradnl"/>
        </w:rPr>
        <w:t>ó</w:t>
      </w:r>
      <w:r>
        <w:rPr>
          <w:rtl w:val="0"/>
          <w:lang w:val="es-ES_tradnl"/>
        </w:rPr>
        <w:t>nde puede acudir Vicky a pedir ayuda?</w:t>
      </w:r>
    </w:p>
    <w:p>
      <w:pPr>
        <w:pStyle w:val="Body"/>
        <w:numPr>
          <w:ilvl w:val="0"/>
          <w:numId w:val="10"/>
        </w:numPr>
        <w:rPr>
          <w:lang w:val="es-ES_tradnl"/>
        </w:rPr>
      </w:pPr>
      <w:r>
        <w:rPr>
          <w:rtl w:val="0"/>
          <w:lang w:val="es-ES_tradnl"/>
        </w:rPr>
        <w:t>¿</w:t>
      </w:r>
      <w:r>
        <w:rPr>
          <w:rtl w:val="0"/>
          <w:lang w:val="pt-PT"/>
        </w:rPr>
        <w:t>A qu</w:t>
      </w:r>
      <w:r>
        <w:rPr>
          <w:rtl w:val="0"/>
          <w:lang w:val="fr-FR"/>
        </w:rPr>
        <w:t xml:space="preserve">é </w:t>
      </w:r>
      <w:r>
        <w:rPr>
          <w:rtl w:val="0"/>
        </w:rPr>
        <w:t>s</w:t>
      </w:r>
      <w:r>
        <w:rPr>
          <w:rtl w:val="0"/>
        </w:rPr>
        <w:t>í</w:t>
      </w:r>
      <w:r>
        <w:rPr>
          <w:rtl w:val="0"/>
          <w:lang w:val="es-ES_tradnl"/>
        </w:rPr>
        <w:t>ntomas debe de prestar atenci</w:t>
      </w:r>
      <w:r>
        <w:rPr>
          <w:rtl w:val="0"/>
          <w:lang w:val="es-ES_tradnl"/>
        </w:rPr>
        <w:t>ó</w:t>
      </w:r>
      <w:r>
        <w:rPr>
          <w:rtl w:val="0"/>
          <w:lang w:val="es-ES_tradnl"/>
        </w:rPr>
        <w:t>n Vicky y sus compa</w:t>
      </w:r>
      <w:r>
        <w:rPr>
          <w:rtl w:val="0"/>
          <w:lang w:val="es-ES_tradnl"/>
        </w:rPr>
        <w:t>ñ</w:t>
      </w:r>
      <w:r>
        <w:rPr>
          <w:rtl w:val="0"/>
          <w:lang w:val="pt-PT"/>
        </w:rPr>
        <w:t>eros, o para cu</w:t>
      </w:r>
      <w:r>
        <w:rPr>
          <w:rtl w:val="0"/>
        </w:rPr>
        <w:t>á</w:t>
      </w:r>
      <w:r>
        <w:rPr>
          <w:rtl w:val="0"/>
          <w:lang w:val="es-ES_tradnl"/>
        </w:rPr>
        <w:t>les deben tomar precauciones especiales?</w:t>
      </w:r>
    </w:p>
    <w:p>
      <w:pPr>
        <w:pStyle w:val="Body"/>
        <w:numPr>
          <w:ilvl w:val="0"/>
          <w:numId w:val="10"/>
        </w:numPr>
        <w:rPr>
          <w:lang w:val="es-ES_tradnl"/>
        </w:rPr>
      </w:pPr>
      <w:r>
        <w:rPr>
          <w:rtl w:val="0"/>
          <w:lang w:val="es-ES_tradnl"/>
        </w:rPr>
        <w:t>¿</w:t>
      </w:r>
      <w:r>
        <w:rPr>
          <w:rtl w:val="0"/>
          <w:lang w:val="it-IT"/>
        </w:rPr>
        <w:t>Qu</w:t>
      </w:r>
      <w:r>
        <w:rPr>
          <w:rtl w:val="0"/>
          <w:lang w:val="fr-FR"/>
        </w:rPr>
        <w:t xml:space="preserve">é </w:t>
      </w:r>
      <w:r>
        <w:rPr>
          <w:rtl w:val="0"/>
          <w:lang w:val="es-ES_tradnl"/>
        </w:rPr>
        <w:t>violaciones importantes notaron ustedes?</w:t>
      </w:r>
    </w:p>
    <w:p>
      <w:pPr>
        <w:pStyle w:val="Body"/>
        <w:numPr>
          <w:ilvl w:val="0"/>
          <w:numId w:val="10"/>
        </w:numPr>
        <w:rPr>
          <w:lang w:val="es-ES_tradnl"/>
        </w:rPr>
      </w:pPr>
      <w:r>
        <w:rPr>
          <w:rtl w:val="0"/>
          <w:lang w:val="es-ES_tradnl"/>
        </w:rPr>
        <w:t>¿</w:t>
      </w:r>
      <w:r>
        <w:rPr>
          <w:rtl w:val="0"/>
        </w:rPr>
        <w:t>Ten</w:t>
      </w:r>
      <w:r>
        <w:rPr>
          <w:rtl w:val="0"/>
        </w:rPr>
        <w:t>í</w:t>
      </w:r>
      <w:r>
        <w:rPr>
          <w:rtl w:val="0"/>
          <w:lang w:val="es-ES_tradnl"/>
        </w:rPr>
        <w:t>a Vicky derecho de decirle a sus compa</w:t>
      </w:r>
      <w:r>
        <w:rPr>
          <w:rtl w:val="0"/>
          <w:lang w:val="es-ES_tradnl"/>
        </w:rPr>
        <w:t>ñ</w:t>
      </w:r>
      <w:r>
        <w:rPr>
          <w:rtl w:val="0"/>
          <w:lang w:val="es-ES_tradnl"/>
        </w:rPr>
        <w:t xml:space="preserve">eros que pusieran su salud primero? </w:t>
      </w:r>
      <w:r>
        <w:rPr>
          <w:rtl w:val="0"/>
          <w:lang w:val="es-ES_tradnl"/>
        </w:rPr>
        <w:t>¿</w:t>
      </w:r>
      <w:r>
        <w:rPr>
          <w:rtl w:val="0"/>
          <w:lang w:val="it-IT"/>
        </w:rPr>
        <w:t>Qu</w:t>
      </w:r>
      <w:r>
        <w:rPr>
          <w:rtl w:val="0"/>
          <w:lang w:val="fr-FR"/>
        </w:rPr>
        <w:t xml:space="preserve">é </w:t>
      </w:r>
      <w:r>
        <w:rPr>
          <w:rtl w:val="0"/>
        </w:rPr>
        <w:t>debi</w:t>
      </w:r>
      <w:r>
        <w:rPr>
          <w:rtl w:val="0"/>
          <w:lang w:val="es-ES_tradnl"/>
        </w:rPr>
        <w:t xml:space="preserve">ó </w:t>
      </w:r>
      <w:r>
        <w:rPr>
          <w:rtl w:val="0"/>
          <w:lang w:val="es-ES_tradnl"/>
        </w:rPr>
        <w:t>hacer el jefe?</w:t>
      </w:r>
    </w:p>
    <w:p>
      <w:pPr>
        <w:pStyle w:val="Body"/>
        <w:numPr>
          <w:ilvl w:val="0"/>
          <w:numId w:val="10"/>
        </w:numPr>
        <w:rPr>
          <w:lang w:val="es-ES_tradnl"/>
        </w:rPr>
      </w:pPr>
      <w:r>
        <w:rPr>
          <w:rtl w:val="0"/>
          <w:lang w:val="es-ES_tradnl"/>
        </w:rPr>
        <w:t>¿</w:t>
      </w:r>
      <w:r>
        <w:rPr>
          <w:rtl w:val="0"/>
          <w:lang w:val="it-IT"/>
        </w:rPr>
        <w:t>Qu</w:t>
      </w:r>
      <w:r>
        <w:rPr>
          <w:rtl w:val="0"/>
          <w:lang w:val="fr-FR"/>
        </w:rPr>
        <w:t xml:space="preserve">é </w:t>
      </w:r>
      <w:r>
        <w:rPr>
          <w:rtl w:val="0"/>
          <w:lang w:val="es-ES_tradnl"/>
        </w:rPr>
        <w:t>habr</w:t>
      </w:r>
      <w:r>
        <w:rPr>
          <w:rtl w:val="0"/>
        </w:rPr>
        <w:t>í</w:t>
      </w:r>
      <w:r>
        <w:rPr>
          <w:rtl w:val="0"/>
          <w:lang w:val="es-ES_tradnl"/>
        </w:rPr>
        <w:t xml:space="preserve">an hecho ustedes de manera distinta? </w:t>
      </w:r>
      <w:bookmarkEnd w:id="1"/>
    </w:p>
    <w:sectPr>
      <w:headerReference w:type="default" r:id="rId14"/>
      <w:footerReference w:type="default" r:id="rId15"/>
      <w:pgSz w:w="12240" w:h="15840" w:orient="portrait"/>
      <w:pgMar w:top="1440" w:right="1440" w:bottom="1440" w:left="1440" w:header="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72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0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76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bullet"/>
      <w:suff w:val="tab"/>
      <w:lvlText w:val="●"/>
      <w:lvlJc w:val="left"/>
      <w:pPr>
        <w:ind w:left="72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0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76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3"/>
  </w:abstractNum>
  <w:abstractNum w:abstractNumId="5">
    <w:multiLevelType w:val="hybridMultilevel"/>
    <w:styleLink w:val="Imported Style 3"/>
    <w:lvl w:ilvl="0">
      <w:start w:val="1"/>
      <w:numFmt w:val="bullet"/>
      <w:suff w:val="tab"/>
      <w:lvlText w:val="●"/>
      <w:lvlJc w:val="left"/>
      <w:pPr>
        <w:ind w:left="720" w:hanging="360"/>
      </w:pPr>
      <w:rPr>
        <w:rFonts w:ascii="Arial" w:cs="Arial" w:hAnsi="Arial" w:eastAsia="Arial"/>
        <w:b w:val="0"/>
        <w:bCs w:val="0"/>
        <w:i w:val="0"/>
        <w:iCs w:val="0"/>
        <w:caps w:val="0"/>
        <w:smallCaps w:val="0"/>
        <w:strike w:val="0"/>
        <w:dstrike w:val="0"/>
        <w:outline w:val="0"/>
        <w:emboss w:val="0"/>
        <w:imprint w:val="0"/>
        <w:color w:val="333333"/>
        <w:spacing w:val="0"/>
        <w:w w:val="100"/>
        <w:kern w:val="0"/>
        <w:position w:val="0"/>
        <w:highlight w:val="none"/>
        <w:vertAlign w:val="baseline"/>
      </w:rPr>
    </w:lvl>
    <w:lvl w:ilvl="1">
      <w:start w:val="1"/>
      <w:numFmt w:val="bullet"/>
      <w:suff w:val="tab"/>
      <w:lvlText w:val="○"/>
      <w:lvlJc w:val="left"/>
      <w:pPr>
        <w:ind w:left="1440" w:hanging="360"/>
      </w:pPr>
      <w:rPr>
        <w:rFonts w:ascii="Arial" w:cs="Arial" w:hAnsi="Arial" w:eastAsia="Arial"/>
        <w:b w:val="0"/>
        <w:bCs w:val="0"/>
        <w:i w:val="0"/>
        <w:iCs w:val="0"/>
        <w:caps w:val="0"/>
        <w:smallCaps w:val="0"/>
        <w:strike w:val="0"/>
        <w:dstrike w:val="0"/>
        <w:outline w:val="0"/>
        <w:emboss w:val="0"/>
        <w:imprint w:val="0"/>
        <w:color w:val="333333"/>
        <w:spacing w:val="0"/>
        <w:w w:val="100"/>
        <w:kern w:val="0"/>
        <w:position w:val="0"/>
        <w:highlight w:val="none"/>
        <w:vertAlign w:val="baseline"/>
      </w:rPr>
    </w:lvl>
    <w:lvl w:ilvl="2">
      <w:start w:val="1"/>
      <w:numFmt w:val="bullet"/>
      <w:suff w:val="tab"/>
      <w:lvlText w:val="■"/>
      <w:lvlJc w:val="left"/>
      <w:pPr>
        <w:ind w:left="2160" w:hanging="360"/>
      </w:pPr>
      <w:rPr>
        <w:rFonts w:ascii="Arial" w:cs="Arial" w:hAnsi="Arial" w:eastAsia="Arial"/>
        <w:b w:val="0"/>
        <w:bCs w:val="0"/>
        <w:i w:val="0"/>
        <w:iCs w:val="0"/>
        <w:caps w:val="0"/>
        <w:smallCaps w:val="0"/>
        <w:strike w:val="0"/>
        <w:dstrike w:val="0"/>
        <w:outline w:val="0"/>
        <w:emboss w:val="0"/>
        <w:imprint w:val="0"/>
        <w:color w:val="333333"/>
        <w:spacing w:val="0"/>
        <w:w w:val="100"/>
        <w:kern w:val="0"/>
        <w:position w:val="0"/>
        <w:highlight w:val="none"/>
        <w:vertAlign w:val="baseline"/>
      </w:rPr>
    </w:lvl>
    <w:lvl w:ilvl="3">
      <w:start w:val="1"/>
      <w:numFmt w:val="bullet"/>
      <w:suff w:val="tab"/>
      <w:lvlText w:val="●"/>
      <w:lvlJc w:val="left"/>
      <w:pPr>
        <w:ind w:left="2880" w:hanging="360"/>
      </w:pPr>
      <w:rPr>
        <w:rFonts w:ascii="Arial" w:cs="Arial" w:hAnsi="Arial" w:eastAsia="Arial"/>
        <w:b w:val="0"/>
        <w:bCs w:val="0"/>
        <w:i w:val="0"/>
        <w:iCs w:val="0"/>
        <w:caps w:val="0"/>
        <w:smallCaps w:val="0"/>
        <w:strike w:val="0"/>
        <w:dstrike w:val="0"/>
        <w:outline w:val="0"/>
        <w:emboss w:val="0"/>
        <w:imprint w:val="0"/>
        <w:color w:val="333333"/>
        <w:spacing w:val="0"/>
        <w:w w:val="100"/>
        <w:kern w:val="0"/>
        <w:position w:val="0"/>
        <w:highlight w:val="none"/>
        <w:vertAlign w:val="baseline"/>
      </w:rPr>
    </w:lvl>
    <w:lvl w:ilvl="4">
      <w:start w:val="1"/>
      <w:numFmt w:val="bullet"/>
      <w:suff w:val="tab"/>
      <w:lvlText w:val="○"/>
      <w:lvlJc w:val="left"/>
      <w:pPr>
        <w:ind w:left="3600" w:hanging="360"/>
      </w:pPr>
      <w:rPr>
        <w:rFonts w:ascii="Arial" w:cs="Arial" w:hAnsi="Arial" w:eastAsia="Arial"/>
        <w:b w:val="0"/>
        <w:bCs w:val="0"/>
        <w:i w:val="0"/>
        <w:iCs w:val="0"/>
        <w:caps w:val="0"/>
        <w:smallCaps w:val="0"/>
        <w:strike w:val="0"/>
        <w:dstrike w:val="0"/>
        <w:outline w:val="0"/>
        <w:emboss w:val="0"/>
        <w:imprint w:val="0"/>
        <w:color w:val="333333"/>
        <w:spacing w:val="0"/>
        <w:w w:val="100"/>
        <w:kern w:val="0"/>
        <w:position w:val="0"/>
        <w:highlight w:val="none"/>
        <w:vertAlign w:val="baseline"/>
      </w:rPr>
    </w:lvl>
    <w:lvl w:ilvl="5">
      <w:start w:val="1"/>
      <w:numFmt w:val="bullet"/>
      <w:suff w:val="tab"/>
      <w:lvlText w:val="■"/>
      <w:lvlJc w:val="left"/>
      <w:pPr>
        <w:ind w:left="4320" w:hanging="360"/>
      </w:pPr>
      <w:rPr>
        <w:rFonts w:ascii="Arial" w:cs="Arial" w:hAnsi="Arial" w:eastAsia="Arial"/>
        <w:b w:val="0"/>
        <w:bCs w:val="0"/>
        <w:i w:val="0"/>
        <w:iCs w:val="0"/>
        <w:caps w:val="0"/>
        <w:smallCaps w:val="0"/>
        <w:strike w:val="0"/>
        <w:dstrike w:val="0"/>
        <w:outline w:val="0"/>
        <w:emboss w:val="0"/>
        <w:imprint w:val="0"/>
        <w:color w:val="333333"/>
        <w:spacing w:val="0"/>
        <w:w w:val="100"/>
        <w:kern w:val="0"/>
        <w:position w:val="0"/>
        <w:highlight w:val="none"/>
        <w:vertAlign w:val="baseline"/>
      </w:rPr>
    </w:lvl>
    <w:lvl w:ilvl="6">
      <w:start w:val="1"/>
      <w:numFmt w:val="bullet"/>
      <w:suff w:val="tab"/>
      <w:lvlText w:val="●"/>
      <w:lvlJc w:val="left"/>
      <w:pPr>
        <w:ind w:left="5040" w:hanging="360"/>
      </w:pPr>
      <w:rPr>
        <w:rFonts w:ascii="Arial" w:cs="Arial" w:hAnsi="Arial" w:eastAsia="Arial"/>
        <w:b w:val="0"/>
        <w:bCs w:val="0"/>
        <w:i w:val="0"/>
        <w:iCs w:val="0"/>
        <w:caps w:val="0"/>
        <w:smallCaps w:val="0"/>
        <w:strike w:val="0"/>
        <w:dstrike w:val="0"/>
        <w:outline w:val="0"/>
        <w:emboss w:val="0"/>
        <w:imprint w:val="0"/>
        <w:color w:val="333333"/>
        <w:spacing w:val="0"/>
        <w:w w:val="100"/>
        <w:kern w:val="0"/>
        <w:position w:val="0"/>
        <w:highlight w:val="none"/>
        <w:vertAlign w:val="baseline"/>
      </w:rPr>
    </w:lvl>
    <w:lvl w:ilvl="7">
      <w:start w:val="1"/>
      <w:numFmt w:val="bullet"/>
      <w:suff w:val="tab"/>
      <w:lvlText w:val="○"/>
      <w:lvlJc w:val="left"/>
      <w:pPr>
        <w:ind w:left="5760" w:hanging="360"/>
      </w:pPr>
      <w:rPr>
        <w:rFonts w:ascii="Arial" w:cs="Arial" w:hAnsi="Arial" w:eastAsia="Arial"/>
        <w:b w:val="0"/>
        <w:bCs w:val="0"/>
        <w:i w:val="0"/>
        <w:iCs w:val="0"/>
        <w:caps w:val="0"/>
        <w:smallCaps w:val="0"/>
        <w:strike w:val="0"/>
        <w:dstrike w:val="0"/>
        <w:outline w:val="0"/>
        <w:emboss w:val="0"/>
        <w:imprint w:val="0"/>
        <w:color w:val="333333"/>
        <w:spacing w:val="0"/>
        <w:w w:val="100"/>
        <w:kern w:val="0"/>
        <w:position w:val="0"/>
        <w:highlight w:val="none"/>
        <w:vertAlign w:val="baseline"/>
      </w:rPr>
    </w:lvl>
    <w:lvl w:ilvl="8">
      <w:start w:val="1"/>
      <w:numFmt w:val="bullet"/>
      <w:suff w:val="tab"/>
      <w:lvlText w:val="■"/>
      <w:lvlJc w:val="left"/>
      <w:pPr>
        <w:ind w:left="6480" w:hanging="360"/>
      </w:pPr>
      <w:rPr>
        <w:rFonts w:ascii="Arial" w:cs="Arial" w:hAnsi="Arial" w:eastAsia="Arial"/>
        <w:b w:val="0"/>
        <w:bCs w:val="0"/>
        <w:i w:val="0"/>
        <w:iCs w:val="0"/>
        <w:caps w:val="0"/>
        <w:smallCaps w:val="0"/>
        <w:strike w:val="0"/>
        <w:dstrike w:val="0"/>
        <w:outline w:val="0"/>
        <w:emboss w:val="0"/>
        <w:imprint w:val="0"/>
        <w:color w:val="333333"/>
        <w:spacing w:val="0"/>
        <w:w w:val="100"/>
        <w:kern w:val="0"/>
        <w:position w:val="0"/>
        <w:highlight w:val="none"/>
        <w:vertAlign w:val="baseline"/>
      </w:rPr>
    </w:lvl>
  </w:abstractNum>
  <w:abstractNum w:abstractNumId="6">
    <w:multiLevelType w:val="hybridMultilevel"/>
    <w:numStyleLink w:val="Imported Style 4"/>
  </w:abstractNum>
  <w:abstractNum w:abstractNumId="7">
    <w:multiLevelType w:val="hybridMultilevel"/>
    <w:styleLink w:val="Imported Style 4"/>
    <w:lvl w:ilvl="0">
      <w:start w:val="1"/>
      <w:numFmt w:val="bullet"/>
      <w:suff w:val="tab"/>
      <w:lvlText w:val="●"/>
      <w:lvlJc w:val="left"/>
      <w:pPr>
        <w:ind w:left="72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0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76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Imported Style 5"/>
  </w:abstractNum>
  <w:abstractNum w:abstractNumId="9">
    <w:multiLevelType w:val="hybridMultilevel"/>
    <w:styleLink w:val="Imported Style 5"/>
    <w:lvl w:ilvl="0">
      <w:start w:val="1"/>
      <w:numFmt w:val="bullet"/>
      <w:suff w:val="tab"/>
      <w:lvlText w:val="●"/>
      <w:lvlJc w:val="left"/>
      <w:pPr>
        <w:ind w:left="72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0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76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7"/>
  </w:num>
  <w:num w:numId="8">
    <w:abstractNumId w:val="6"/>
  </w:num>
  <w:num w:numId="9">
    <w:abstractNumId w:val="9"/>
  </w:num>
  <w:num w:numId="10">
    <w:abstractNumId w:val="8"/>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ffffff"/>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shd w:val="clear" w:color="auto" w:fill="ffffff"/>
      <w:vertAlign w:val="baseline"/>
      <w:lang w:val="es-ES_tradnl"/>
    </w:rPr>
  </w:style>
  <w:style w:type="numbering" w:styleId="Imported Style 1">
    <w:name w:val="Imported Style 1"/>
    <w:pPr>
      <w:numPr>
        <w:numId w:val="1"/>
      </w:numPr>
    </w:pPr>
  </w:style>
  <w:style w:type="numbering" w:styleId="Imported Style 2">
    <w:name w:val="Imported Style 2"/>
    <w:pPr>
      <w:numPr>
        <w:numId w:val="3"/>
      </w:numPr>
    </w:pPr>
  </w:style>
  <w:style w:type="character" w:styleId="None">
    <w:name w:val="None"/>
  </w:style>
  <w:style w:type="character" w:styleId="Hyperlink.0">
    <w:name w:val="Hyperlink.0"/>
    <w:basedOn w:val="None"/>
    <w:next w:val="Hyperlink.0"/>
    <w:rPr>
      <w:color w:val="0563c1"/>
      <w:u w:val="single" w:color="0563c1"/>
    </w:rPr>
  </w:style>
  <w:style w:type="paragraph" w:styleId="Heading 2">
    <w:name w:val="Heading 2"/>
    <w:next w:val="Body"/>
    <w:pPr>
      <w:keepNext w:val="1"/>
      <w:keepLines w:val="1"/>
      <w:pageBreakBefore w:val="0"/>
      <w:widowControl w:val="1"/>
      <w:shd w:val="clear" w:color="auto" w:fill="ffffff"/>
      <w:suppressAutoHyphens w:val="0"/>
      <w:bidi w:val="0"/>
      <w:spacing w:before="360" w:after="120" w:line="276" w:lineRule="auto"/>
      <w:ind w:left="0" w:right="0" w:firstLine="0"/>
      <w:jc w:val="left"/>
      <w:outlineLvl w:val="9"/>
    </w:pPr>
    <w:rPr>
      <w:rFonts w:ascii="Arial" w:cs="Arial" w:hAnsi="Arial" w:eastAsia="Arial"/>
      <w:b w:val="0"/>
      <w:bCs w:val="0"/>
      <w:i w:val="0"/>
      <w:iCs w:val="0"/>
      <w:caps w:val="0"/>
      <w:smallCaps w:val="0"/>
      <w:strike w:val="0"/>
      <w:dstrike w:val="0"/>
      <w:outline w:val="0"/>
      <w:color w:val="000000"/>
      <w:spacing w:val="0"/>
      <w:kern w:val="0"/>
      <w:position w:val="0"/>
      <w:sz w:val="32"/>
      <w:szCs w:val="32"/>
      <w:u w:val="none" w:color="000000"/>
      <w:shd w:val="clear" w:color="auto" w:fill="ffffff"/>
      <w:vertAlign w:val="baseline"/>
    </w:rPr>
  </w:style>
  <w:style w:type="numbering" w:styleId="Imported Style 3">
    <w:name w:val="Imported Style 3"/>
    <w:pPr>
      <w:numPr>
        <w:numId w:val="5"/>
      </w:numPr>
    </w:pPr>
  </w:style>
  <w:style w:type="character" w:styleId="Hyperlink.1">
    <w:name w:val="Hyperlink.1"/>
    <w:basedOn w:val="None"/>
    <w:next w:val="Hyperlink.1"/>
    <w:rPr>
      <w:u w:val="single"/>
    </w:rPr>
  </w:style>
  <w:style w:type="numbering" w:styleId="Imported Style 4">
    <w:name w:val="Imported Style 4"/>
    <w:pPr>
      <w:numPr>
        <w:numId w:val="7"/>
      </w:numPr>
    </w:pPr>
  </w:style>
  <w:style w:type="numbering" w:styleId="Imported Style 5">
    <w:name w:val="Imported Style 5"/>
    <w:pPr>
      <w:numPr>
        <w:numId w:val="9"/>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image" Target="media/image1.pn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numbering" Target="numbering.xml"/><Relationship Id="rId1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